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Уральский филиал Финуниверситета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«Социально-гуманитарные и </w:t>
      </w:r>
      <w:proofErr w:type="gramStart"/>
      <w:r>
        <w:rPr>
          <w:rFonts w:ascii="Times New Roman" w:hAnsi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sz w:val="28"/>
          <w:szCs w:val="28"/>
        </w:rPr>
        <w:t xml:space="preserve"> дисциплины»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5033"/>
      </w:tblGrid>
      <w:tr w:rsidR="00F25C54" w:rsidTr="001E0B1F">
        <w:tc>
          <w:tcPr>
            <w:tcW w:w="4821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02"/>
              <w:gridCol w:w="2303"/>
            </w:tblGrid>
            <w:tr w:rsidR="002176CB" w:rsidTr="002176CB">
              <w:tc>
                <w:tcPr>
                  <w:tcW w:w="5139" w:type="dxa"/>
                </w:tcPr>
                <w:p w:rsidR="002176CB" w:rsidRDefault="002176CB" w:rsidP="00632F03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40" w:type="dxa"/>
                </w:tcPr>
                <w:p w:rsidR="002176CB" w:rsidRDefault="002176CB" w:rsidP="001E0B1F">
                  <w:pPr>
                    <w:pStyle w:val="32"/>
                    <w:tabs>
                      <w:tab w:val="left" w:pos="709"/>
                      <w:tab w:val="left" w:pos="993"/>
                      <w:tab w:val="right" w:pos="9000"/>
                    </w:tabs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F25C54" w:rsidRPr="00217B76" w:rsidRDefault="00F25C54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33" w:type="dxa"/>
          </w:tcPr>
          <w:p w:rsidR="00F25C54" w:rsidRDefault="001E0B1F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6C2294" wp14:editId="587748BA">
                  <wp:extent cx="2173857" cy="1104181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6831" t="26097" r="26108" b="59690"/>
                          <a:stretch/>
                        </pic:blipFill>
                        <pic:spPr bwMode="auto">
                          <a:xfrm>
                            <a:off x="0" y="0"/>
                            <a:ext cx="2180425" cy="11075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E0B1F" w:rsidRPr="00217B76" w:rsidRDefault="00387688" w:rsidP="00A625E0">
            <w:pPr>
              <w:pStyle w:val="32"/>
              <w:tabs>
                <w:tab w:val="left" w:pos="709"/>
                <w:tab w:val="left" w:pos="993"/>
                <w:tab w:val="right" w:pos="9000"/>
              </w:tabs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 февраля 2025г.</w:t>
            </w:r>
          </w:p>
        </w:tc>
      </w:tr>
    </w:tbl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Перевозова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217B76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17B76">
        <w:rPr>
          <w:rFonts w:ascii="Times New Roman" w:hAnsi="Times New Roman"/>
          <w:b/>
          <w:sz w:val="28"/>
          <w:szCs w:val="28"/>
        </w:rPr>
        <w:t xml:space="preserve">Программа </w:t>
      </w:r>
    </w:p>
    <w:p w:rsidR="00E115E9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="00F25C54" w:rsidRPr="00217B76">
        <w:rPr>
          <w:rFonts w:ascii="Times New Roman" w:hAnsi="Times New Roman"/>
          <w:b/>
          <w:sz w:val="28"/>
          <w:szCs w:val="28"/>
        </w:rPr>
        <w:t xml:space="preserve"> практики: </w:t>
      </w:r>
    </w:p>
    <w:p w:rsidR="00F25C54" w:rsidRPr="00217B76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практика по получению профессиональных умений и опыта в </w:t>
      </w:r>
      <w:r w:rsidR="00632F03">
        <w:rPr>
          <w:rFonts w:ascii="Times New Roman" w:hAnsi="Times New Roman"/>
          <w:b/>
          <w:sz w:val="28"/>
          <w:szCs w:val="28"/>
        </w:rPr>
        <w:t xml:space="preserve">правоприменительной </w:t>
      </w:r>
      <w:r>
        <w:rPr>
          <w:rFonts w:ascii="Times New Roman" w:hAnsi="Times New Roman"/>
          <w:b/>
          <w:sz w:val="28"/>
          <w:szCs w:val="28"/>
        </w:rPr>
        <w:t xml:space="preserve">деятельности </w:t>
      </w:r>
      <w:r w:rsidR="00F25C54" w:rsidRPr="00217B76">
        <w:rPr>
          <w:rFonts w:ascii="Times New Roman" w:hAnsi="Times New Roman"/>
          <w:b/>
          <w:sz w:val="28"/>
          <w:szCs w:val="28"/>
        </w:rPr>
        <w:t xml:space="preserve"> 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студентов, обучающихся по направлению подготовки 40.03.01 «Юриспруденция», профиль «</w:t>
      </w:r>
      <w:r w:rsidR="00D148D0">
        <w:rPr>
          <w:rFonts w:ascii="Times New Roman" w:hAnsi="Times New Roman"/>
          <w:sz w:val="28"/>
          <w:szCs w:val="28"/>
        </w:rPr>
        <w:t>Экономическое право</w:t>
      </w:r>
      <w:r>
        <w:rPr>
          <w:rFonts w:ascii="Times New Roman" w:hAnsi="Times New Roman"/>
          <w:sz w:val="28"/>
          <w:szCs w:val="28"/>
        </w:rPr>
        <w:t>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Pr="00217B76" w:rsidRDefault="001E0B1F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</w:t>
      </w:r>
      <w:r w:rsidR="00F25C54" w:rsidRPr="00217B76">
        <w:rPr>
          <w:rFonts w:ascii="Times New Roman" w:hAnsi="Times New Roman"/>
          <w:i/>
          <w:sz w:val="28"/>
          <w:szCs w:val="28"/>
        </w:rPr>
        <w:t>чн</w:t>
      </w:r>
      <w:r w:rsidR="000E3D97">
        <w:rPr>
          <w:rFonts w:ascii="Times New Roman" w:hAnsi="Times New Roman"/>
          <w:i/>
          <w:sz w:val="28"/>
          <w:szCs w:val="28"/>
        </w:rPr>
        <w:t>о-заочная</w:t>
      </w:r>
      <w:r w:rsidR="00F25C54" w:rsidRPr="00217B76">
        <w:rPr>
          <w:rFonts w:ascii="Times New Roman" w:hAnsi="Times New Roman"/>
          <w:i/>
          <w:sz w:val="28"/>
          <w:szCs w:val="28"/>
        </w:rPr>
        <w:t xml:space="preserve"> форма обучения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Рекомендовано Ученым советом Уральского филиа</w:t>
      </w:r>
      <w:r w:rsidR="00387688">
        <w:rPr>
          <w:rFonts w:ascii="Times New Roman" w:hAnsi="Times New Roman" w:cs="Times New Roman"/>
          <w:i/>
          <w:sz w:val="28"/>
          <w:szCs w:val="28"/>
        </w:rPr>
        <w:t>ла Финуниверситета (Протокол № 20  от «18» февраля 2025</w:t>
      </w:r>
      <w:bookmarkStart w:id="0" w:name="_GoBack"/>
      <w:bookmarkEnd w:id="0"/>
      <w:r w:rsidRPr="001E0B1F">
        <w:rPr>
          <w:rFonts w:ascii="Times New Roman" w:hAnsi="Times New Roman" w:cs="Times New Roman"/>
          <w:i/>
          <w:sz w:val="28"/>
          <w:szCs w:val="28"/>
        </w:rPr>
        <w:t xml:space="preserve"> г.)</w:t>
      </w: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 w:rsidRPr="001E0B1F">
        <w:rPr>
          <w:rFonts w:ascii="Times New Roman" w:hAnsi="Times New Roman" w:cs="Times New Roman"/>
          <w:i/>
          <w:sz w:val="28"/>
          <w:szCs w:val="28"/>
        </w:rPr>
        <w:t>естественно-научные</w:t>
      </w:r>
      <w:proofErr w:type="gramEnd"/>
      <w:r w:rsidRPr="001E0B1F">
        <w:rPr>
          <w:rFonts w:ascii="Times New Roman" w:hAnsi="Times New Roman" w:cs="Times New Roman"/>
          <w:i/>
          <w:sz w:val="28"/>
          <w:szCs w:val="28"/>
        </w:rPr>
        <w:t xml:space="preserve"> дисциплины»</w:t>
      </w:r>
    </w:p>
    <w:p w:rsidR="001E0B1F" w:rsidRPr="001E0B1F" w:rsidRDefault="001E0B1F" w:rsidP="001E0B1F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0B1F">
        <w:rPr>
          <w:rFonts w:ascii="Times New Roman" w:hAnsi="Times New Roman" w:cs="Times New Roman"/>
          <w:i/>
          <w:sz w:val="28"/>
          <w:szCs w:val="28"/>
        </w:rPr>
        <w:t>(Пр</w:t>
      </w:r>
      <w:r w:rsidR="00387688">
        <w:rPr>
          <w:rFonts w:ascii="Times New Roman" w:hAnsi="Times New Roman" w:cs="Times New Roman"/>
          <w:i/>
          <w:sz w:val="28"/>
          <w:szCs w:val="28"/>
        </w:rPr>
        <w:t>отокол № 10  от «27» мая 2025</w:t>
      </w:r>
      <w:r w:rsidRPr="001E0B1F">
        <w:rPr>
          <w:rFonts w:ascii="Times New Roman" w:hAnsi="Times New Roman" w:cs="Times New Roman"/>
          <w:i/>
          <w:sz w:val="28"/>
          <w:szCs w:val="28"/>
        </w:rPr>
        <w:t xml:space="preserve"> г.)</w:t>
      </w:r>
    </w:p>
    <w:p w:rsidR="001E0B1F" w:rsidRPr="001E0B1F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B1F" w:rsidRPr="001E0B1F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B1F" w:rsidRPr="001E0B1F" w:rsidRDefault="001E0B1F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B1F" w:rsidRPr="001E0B1F" w:rsidRDefault="00387688" w:rsidP="001E0B1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Челябинск, 2025</w:t>
      </w:r>
    </w:p>
    <w:p w:rsidR="00E54EB7" w:rsidRDefault="00676325">
      <w:pPr>
        <w:pStyle w:val="30"/>
        <w:shd w:val="clear" w:color="auto" w:fill="auto"/>
        <w:spacing w:after="0"/>
        <w:ind w:left="40" w:firstLine="0"/>
      </w:pPr>
      <w:r>
        <w:lastRenderedPageBreak/>
        <w:t>СОДЕРЖАНИЕ</w:t>
      </w:r>
    </w:p>
    <w:p w:rsidR="007304F2" w:rsidRDefault="007304F2">
      <w:pPr>
        <w:pStyle w:val="30"/>
        <w:shd w:val="clear" w:color="auto" w:fill="auto"/>
        <w:spacing w:after="0"/>
        <w:ind w:left="40" w:firstLine="0"/>
      </w:pP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ind w:firstLine="0"/>
        <w:jc w:val="both"/>
      </w:pPr>
      <w:r>
        <w:t>Наименование вида и типов практики, способа и формы (форм) ее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проведения</w:t>
      </w:r>
      <w:r>
        <w:tab/>
        <w:t>3</w:t>
      </w:r>
    </w:p>
    <w:p w:rsidR="00E54EB7" w:rsidRDefault="004841A3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right" w:leader="dot" w:pos="9408"/>
        </w:tabs>
      </w:pPr>
      <w:hyperlink w:anchor="bookmark4" w:tooltip="Current Document">
        <w:r w:rsidR="00676325">
          <w:t>Цели и задачи практики</w:t>
        </w:r>
        <w:r w:rsidR="00676325">
          <w:tab/>
          <w:t>3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</w:tabs>
      </w:pPr>
      <w:r>
        <w:t>Перечень планируемых результатов обучения по дисциплине,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соотнесенных с планируемыми результатами освоения образовательной программы</w:t>
      </w:r>
      <w:r>
        <w:tab/>
        <w:t>3</w:t>
      </w:r>
    </w:p>
    <w:p w:rsidR="00E54EB7" w:rsidRDefault="004841A3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6922"/>
          <w:tab w:val="right" w:leader="dot" w:pos="9408"/>
        </w:tabs>
      </w:pPr>
      <w:hyperlink w:anchor="bookmark5" w:tooltip="Current Document">
        <w:r w:rsidR="00676325">
          <w:t>Место практики в структуре образовательной</w:t>
        </w:r>
        <w:r w:rsidR="00676325">
          <w:tab/>
          <w:t>программы</w:t>
        </w:r>
        <w:r w:rsidR="00676325">
          <w:tab/>
          <w:t>6</w:t>
        </w:r>
      </w:hyperlink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5885"/>
        </w:tabs>
      </w:pPr>
      <w:r>
        <w:t>Объем практики в зачетных единицах</w:t>
      </w:r>
      <w:r>
        <w:tab/>
        <w:t>и ее продолжительность в неделях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либо в академических часах</w:t>
      </w:r>
      <w:r>
        <w:tab/>
        <w:t xml:space="preserve"> 6</w:t>
      </w:r>
    </w:p>
    <w:p w:rsidR="00E54EB7" w:rsidRDefault="004841A3">
      <w:pPr>
        <w:pStyle w:val="24"/>
        <w:numPr>
          <w:ilvl w:val="0"/>
          <w:numId w:val="1"/>
        </w:numPr>
        <w:shd w:val="clear" w:color="auto" w:fill="auto"/>
        <w:tabs>
          <w:tab w:val="left" w:pos="387"/>
          <w:tab w:val="right" w:leader="dot" w:pos="9408"/>
        </w:tabs>
      </w:pPr>
      <w:hyperlink w:anchor="bookmark7" w:tooltip="Current Document">
        <w:r w:rsidR="00676325">
          <w:t>Содержание практики</w:t>
        </w:r>
        <w:r w:rsidR="00676325">
          <w:tab/>
          <w:t>6</w:t>
        </w:r>
      </w:hyperlink>
    </w:p>
    <w:p w:rsidR="00E54EB7" w:rsidRDefault="004841A3">
      <w:pPr>
        <w:pStyle w:val="24"/>
        <w:numPr>
          <w:ilvl w:val="0"/>
          <w:numId w:val="1"/>
        </w:numPr>
        <w:shd w:val="clear" w:color="auto" w:fill="auto"/>
        <w:tabs>
          <w:tab w:val="left" w:pos="382"/>
          <w:tab w:val="right" w:leader="dot" w:pos="9408"/>
        </w:tabs>
      </w:pPr>
      <w:hyperlink w:anchor="bookmark8" w:tooltip="Current Document">
        <w:r w:rsidR="00676325">
          <w:t>Формы отчетности по практике</w:t>
        </w:r>
        <w:r w:rsidR="00676325">
          <w:tab/>
          <w:t xml:space="preserve"> </w:t>
        </w:r>
      </w:hyperlink>
      <w:r w:rsidR="00975884">
        <w:t>8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Фонд оценочных средств для проведения промежуточной аттестации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обучающихся по практике</w:t>
      </w:r>
      <w:r>
        <w:tab/>
        <w:t>9</w:t>
      </w:r>
    </w:p>
    <w:p w:rsidR="00E54EB7" w:rsidRDefault="00676325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Перечень основной и дополнительной учебной литературы, необходимой</w:t>
      </w:r>
    </w:p>
    <w:p w:rsidR="00E54EB7" w:rsidRDefault="00676325">
      <w:pPr>
        <w:pStyle w:val="24"/>
        <w:shd w:val="clear" w:color="auto" w:fill="auto"/>
        <w:tabs>
          <w:tab w:val="right" w:leader="dot" w:pos="9408"/>
        </w:tabs>
      </w:pPr>
      <w:r>
        <w:t>для освоения дисциплины</w:t>
      </w:r>
      <w:r>
        <w:tab/>
        <w:t xml:space="preserve"> 1</w:t>
      </w:r>
      <w:r w:rsidR="00975884">
        <w:t>8</w:t>
      </w:r>
      <w:r>
        <w:fldChar w:fldCharType="end"/>
      </w:r>
    </w:p>
    <w:p w:rsidR="00E54EB7" w:rsidRDefault="00676325">
      <w:pPr>
        <w:pStyle w:val="20"/>
        <w:numPr>
          <w:ilvl w:val="0"/>
          <w:numId w:val="1"/>
        </w:numPr>
        <w:shd w:val="clear" w:color="auto" w:fill="auto"/>
        <w:tabs>
          <w:tab w:val="left" w:pos="502"/>
        </w:tabs>
        <w:ind w:firstLine="0"/>
        <w:jc w:val="both"/>
      </w:pPr>
      <w:r>
        <w:t>Перечень информационных технологий, используемых при проведении</w:t>
      </w:r>
    </w:p>
    <w:p w:rsidR="00E54EB7" w:rsidRDefault="00676325">
      <w:pPr>
        <w:pStyle w:val="20"/>
        <w:shd w:val="clear" w:color="auto" w:fill="auto"/>
        <w:tabs>
          <w:tab w:val="left" w:pos="4685"/>
          <w:tab w:val="left" w:pos="8664"/>
        </w:tabs>
        <w:ind w:firstLine="0"/>
        <w:jc w:val="both"/>
      </w:pPr>
      <w:r>
        <w:t>практики включая перечень необходимого программного обеспечения и информационных</w:t>
      </w:r>
      <w:r>
        <w:tab/>
        <w:t>справочных</w:t>
      </w:r>
      <w:r>
        <w:tab/>
        <w:t>систем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ind w:firstLine="0"/>
        <w:jc w:val="both"/>
      </w:pPr>
      <w:r>
        <w:tab/>
        <w:t xml:space="preserve"> </w:t>
      </w:r>
      <w:r w:rsidR="00975884">
        <w:t>19</w:t>
      </w:r>
    </w:p>
    <w:p w:rsidR="00E54EB7" w:rsidRDefault="00676325">
      <w:pPr>
        <w:pStyle w:val="20"/>
        <w:shd w:val="clear" w:color="auto" w:fill="auto"/>
        <w:tabs>
          <w:tab w:val="left" w:leader="dot" w:pos="9101"/>
        </w:tabs>
        <w:spacing w:line="326" w:lineRule="exact"/>
        <w:ind w:firstLine="0"/>
        <w:jc w:val="both"/>
        <w:sectPr w:rsidR="00E54EB7">
          <w:footerReference w:type="default" r:id="rId10"/>
          <w:pgSz w:w="11900" w:h="16840"/>
          <w:pgMar w:top="1152" w:right="805" w:bottom="1690" w:left="1457" w:header="0" w:footer="3" w:gutter="0"/>
          <w:cols w:space="720"/>
          <w:noEndnote/>
          <w:titlePg/>
          <w:docGrid w:linePitch="360"/>
        </w:sectPr>
      </w:pPr>
      <w:r>
        <w:t>11.Описание материально-технической базы, необходимой для осуществления образовате</w:t>
      </w:r>
      <w:r w:rsidR="00975884">
        <w:t>льного процесса по дисциплине</w:t>
      </w:r>
      <w:r w:rsidR="00975884">
        <w:tab/>
        <w:t>20</w:t>
      </w: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1" w:name="bookmark3"/>
      <w:r w:rsidRPr="007304F2">
        <w:rPr>
          <w:sz w:val="24"/>
          <w:szCs w:val="24"/>
        </w:rPr>
        <w:t>Наименование вида и типов практики, способа и формы (форм) ее проведения</w:t>
      </w:r>
      <w:bookmarkEnd w:id="1"/>
    </w:p>
    <w:p w:rsidR="00E115E9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</w:t>
      </w:r>
      <w:r w:rsidR="00676325" w:rsidRPr="007304F2">
        <w:rPr>
          <w:sz w:val="24"/>
          <w:szCs w:val="24"/>
        </w:rPr>
        <w:t xml:space="preserve"> практика является обязательным разделом основной образовательной программы и представляет собой вид учебной деятельности, ориентированной на профессионально-практическую подготовку студентов в целях приобретения ими практических навыков работы и закрепления знаний, полученных в процессе теоретического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Наименование вида практики:</w:t>
      </w:r>
      <w:r w:rsidR="001F1ABC">
        <w:rPr>
          <w:sz w:val="24"/>
          <w:szCs w:val="24"/>
        </w:rPr>
        <w:t xml:space="preserve"> Производственная практика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Типы практики: практика по получению </w:t>
      </w:r>
      <w:r w:rsidR="001F1ABC">
        <w:rPr>
          <w:sz w:val="24"/>
          <w:szCs w:val="24"/>
        </w:rPr>
        <w:t xml:space="preserve">профессиональных умений и опыта в </w:t>
      </w:r>
      <w:r w:rsidR="00BC727E">
        <w:rPr>
          <w:sz w:val="24"/>
          <w:szCs w:val="24"/>
        </w:rPr>
        <w:t xml:space="preserve">правоприменительной </w:t>
      </w:r>
      <w:r w:rsidR="001F1ABC">
        <w:rPr>
          <w:sz w:val="24"/>
          <w:szCs w:val="24"/>
        </w:rPr>
        <w:t>деятельности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Формы проведения практики: непрерывно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Способы проведения практики: стационарная; выездная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Программа определяет цель и задачи </w:t>
      </w:r>
      <w:r w:rsidR="00A625E0">
        <w:rPr>
          <w:sz w:val="24"/>
          <w:szCs w:val="24"/>
        </w:rPr>
        <w:t xml:space="preserve">производственной </w:t>
      </w:r>
      <w:r w:rsidRPr="007304F2">
        <w:rPr>
          <w:sz w:val="24"/>
          <w:szCs w:val="24"/>
        </w:rPr>
        <w:t xml:space="preserve">практики, требования к результатам практики, организацию, порядок проведения и содержание практики, а также отчетность по результатам ее прохождения. </w:t>
      </w:r>
      <w:r w:rsidR="00A625E0"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>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средства для обработки информации в соответствии с поставленной задачей развития деятельности организации, обосновывать полученные результаты и разрабатывать конкретные предложения совершенствования процесса.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по получению </w:t>
      </w:r>
      <w:r w:rsidR="00BC727E">
        <w:rPr>
          <w:sz w:val="24"/>
          <w:szCs w:val="24"/>
        </w:rPr>
        <w:t>профессиональных умений и опыта в правоприменительной деятельности</w:t>
      </w:r>
      <w:r w:rsidR="00676325" w:rsidRPr="007304F2">
        <w:rPr>
          <w:sz w:val="24"/>
          <w:szCs w:val="24"/>
        </w:rPr>
        <w:t xml:space="preserve">, как правило, проводится в </w:t>
      </w:r>
      <w:r w:rsidR="00D86057" w:rsidRPr="007304F2">
        <w:rPr>
          <w:sz w:val="24"/>
          <w:szCs w:val="24"/>
        </w:rPr>
        <w:t xml:space="preserve">юридических </w:t>
      </w:r>
      <w:r w:rsidR="00676325" w:rsidRPr="007304F2">
        <w:rPr>
          <w:sz w:val="24"/>
          <w:szCs w:val="24"/>
        </w:rPr>
        <w:t xml:space="preserve"> подразделениях организации. Базой прохождения практики выступают частные, а также государственные коммерческие и некомме</w:t>
      </w:r>
      <w:r w:rsidR="007044CF" w:rsidRPr="007304F2">
        <w:rPr>
          <w:sz w:val="24"/>
          <w:szCs w:val="24"/>
        </w:rPr>
        <w:t>рческие организации, коллегия адвокатов</w:t>
      </w:r>
      <w:r w:rsidR="00676325" w:rsidRPr="007304F2">
        <w:rPr>
          <w:sz w:val="24"/>
          <w:szCs w:val="24"/>
        </w:rPr>
        <w:t>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учебную практику по месту фактической работы.</w:t>
      </w:r>
    </w:p>
    <w:p w:rsidR="00E54EB7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 </w:t>
      </w:r>
      <w:r>
        <w:rPr>
          <w:sz w:val="24"/>
          <w:szCs w:val="24"/>
        </w:rPr>
        <w:t xml:space="preserve"> производственную </w:t>
      </w:r>
      <w:r w:rsidR="00676325" w:rsidRPr="007304F2">
        <w:rPr>
          <w:sz w:val="24"/>
          <w:szCs w:val="24"/>
        </w:rPr>
        <w:t xml:space="preserve">практику под руководством руководителя от базы-практики, а также руководителя от Уральского филиала Финуниверситета. </w:t>
      </w: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>практика может проводиться в структурных подразделениях Уральского филиала Финуниверситета.</w:t>
      </w:r>
    </w:p>
    <w:p w:rsidR="00A625E0" w:rsidRPr="007304F2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67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2" w:name="bookmark4"/>
      <w:r w:rsidRPr="007304F2">
        <w:rPr>
          <w:sz w:val="24"/>
          <w:szCs w:val="24"/>
        </w:rPr>
        <w:t>Цели и задачи практики</w:t>
      </w:r>
      <w:bookmarkEnd w:id="2"/>
    </w:p>
    <w:p w:rsidR="00A625E0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Целью </w:t>
      </w:r>
      <w:r w:rsidR="00A625E0">
        <w:rPr>
          <w:sz w:val="24"/>
          <w:szCs w:val="24"/>
        </w:rPr>
        <w:t xml:space="preserve">производственной </w:t>
      </w:r>
      <w:r w:rsidRPr="007304F2">
        <w:rPr>
          <w:sz w:val="24"/>
          <w:szCs w:val="24"/>
        </w:rPr>
        <w:t xml:space="preserve"> практики является систематизация, обобщение и углубление теоретических знаний, формирование практических умений, общекультурных, профессиональных компетенций и профессиональных компетенций профиля на основе изучения работы организаций, в которых студенты проходят практику. 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>студентов, обучающихся по</w:t>
      </w:r>
      <w:r w:rsidR="008D3ED1" w:rsidRPr="007304F2"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 xml:space="preserve">направлению </w:t>
      </w:r>
      <w:r w:rsidR="007044CF" w:rsidRPr="007304F2">
        <w:rPr>
          <w:sz w:val="24"/>
          <w:szCs w:val="24"/>
        </w:rPr>
        <w:t>40.03.01 - Юриспруденция, ОП "Юриспруденция", Профиль: "</w:t>
      </w:r>
      <w:r w:rsidR="009334BD">
        <w:rPr>
          <w:sz w:val="24"/>
          <w:szCs w:val="24"/>
        </w:rPr>
        <w:t>Экономическое право</w:t>
      </w:r>
      <w:r w:rsidR="007044CF" w:rsidRPr="007304F2">
        <w:rPr>
          <w:sz w:val="24"/>
          <w:szCs w:val="24"/>
        </w:rPr>
        <w:t xml:space="preserve">" </w:t>
      </w:r>
      <w:r w:rsidR="00676325" w:rsidRPr="007304F2">
        <w:rPr>
          <w:sz w:val="24"/>
          <w:szCs w:val="24"/>
        </w:rPr>
        <w:t>имеет целью получение первичных профессиональных умений и навыков в области государственного и муниципального управления. При этом должна быть достигнута систематизация, обобщение, закрепление и углубление теоретических знаний и умений, приобретенных</w:t>
      </w:r>
      <w:r w:rsidR="007044CF" w:rsidRPr="007304F2">
        <w:rPr>
          <w:sz w:val="24"/>
          <w:szCs w:val="24"/>
        </w:rPr>
        <w:t xml:space="preserve"> студентами </w:t>
      </w:r>
      <w:r w:rsidR="00676325" w:rsidRPr="007304F2">
        <w:rPr>
          <w:sz w:val="24"/>
          <w:szCs w:val="24"/>
        </w:rPr>
        <w:t>при освоении основной</w:t>
      </w:r>
      <w:r w:rsidR="007044CF" w:rsidRPr="007304F2"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>образовательной программы бакалавриата.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Задачами </w:t>
      </w:r>
      <w:r w:rsidR="00A625E0">
        <w:rPr>
          <w:sz w:val="24"/>
          <w:szCs w:val="24"/>
        </w:rPr>
        <w:t xml:space="preserve">производственной </w:t>
      </w:r>
      <w:r w:rsidRPr="007304F2">
        <w:rPr>
          <w:sz w:val="24"/>
          <w:szCs w:val="24"/>
        </w:rPr>
        <w:t>практики являются: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1500"/>
        </w:tabs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систематизировать, обобщить и углубить теоретические знания, полученные </w:t>
      </w:r>
      <w:proofErr w:type="gramStart"/>
      <w:r w:rsidRPr="007304F2">
        <w:rPr>
          <w:sz w:val="24"/>
          <w:szCs w:val="24"/>
        </w:rPr>
        <w:t>обучающимся</w:t>
      </w:r>
      <w:proofErr w:type="gramEnd"/>
      <w:r w:rsidRPr="007304F2">
        <w:rPr>
          <w:sz w:val="24"/>
          <w:szCs w:val="24"/>
        </w:rPr>
        <w:t xml:space="preserve"> за время обучения;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:rsidR="00E54EB7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проверка готовности </w:t>
      </w:r>
      <w:proofErr w:type="gramStart"/>
      <w:r w:rsidRPr="007304F2">
        <w:rPr>
          <w:sz w:val="24"/>
          <w:szCs w:val="24"/>
        </w:rPr>
        <w:t>обучающегося</w:t>
      </w:r>
      <w:proofErr w:type="gramEnd"/>
      <w:r w:rsidRPr="007304F2">
        <w:rPr>
          <w:sz w:val="24"/>
          <w:szCs w:val="24"/>
        </w:rPr>
        <w:t xml:space="preserve"> к самостоятельной трудовой деятельности.</w:t>
      </w:r>
    </w:p>
    <w:p w:rsidR="009334BD" w:rsidRDefault="009334BD" w:rsidP="009334BD">
      <w:pPr>
        <w:pStyle w:val="20"/>
        <w:shd w:val="clear" w:color="auto" w:fill="auto"/>
        <w:tabs>
          <w:tab w:val="left" w:pos="1295"/>
        </w:tabs>
        <w:spacing w:line="240" w:lineRule="auto"/>
        <w:ind w:left="700" w:firstLine="0"/>
        <w:jc w:val="both"/>
        <w:rPr>
          <w:sz w:val="24"/>
          <w:szCs w:val="24"/>
        </w:rPr>
      </w:pPr>
    </w:p>
    <w:p w:rsidR="00E54EB7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345"/>
        </w:tabs>
        <w:spacing w:after="0"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:rsidR="00B37530" w:rsidRPr="007304F2" w:rsidRDefault="00B37530" w:rsidP="00B37530">
      <w:pPr>
        <w:pStyle w:val="30"/>
        <w:shd w:val="clear" w:color="auto" w:fill="auto"/>
        <w:tabs>
          <w:tab w:val="left" w:pos="1345"/>
        </w:tabs>
        <w:spacing w:after="0" w:line="240" w:lineRule="auto"/>
        <w:ind w:left="700" w:firstLine="0"/>
        <w:jc w:val="both"/>
        <w:rPr>
          <w:sz w:val="24"/>
          <w:szCs w:val="24"/>
        </w:rPr>
      </w:pPr>
    </w:p>
    <w:p w:rsidR="00A625E0" w:rsidRDefault="00676325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Результаты прохождения </w:t>
      </w:r>
      <w:r w:rsidR="00A625E0">
        <w:rPr>
          <w:sz w:val="24"/>
          <w:szCs w:val="24"/>
        </w:rPr>
        <w:t>п</w:t>
      </w:r>
      <w:r w:rsidRPr="007304F2">
        <w:rPr>
          <w:sz w:val="24"/>
          <w:szCs w:val="24"/>
        </w:rPr>
        <w:t xml:space="preserve">рактики должны быть в дальнейшем использованы обучающимися при подготовке и написании выпускной квалификационной работы. </w:t>
      </w:r>
      <w:proofErr w:type="gramEnd"/>
    </w:p>
    <w:p w:rsidR="00670757" w:rsidRDefault="00670757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A625E0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>практика обеспечивает формирование следующих компетенций: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2977"/>
        <w:gridCol w:w="3665"/>
      </w:tblGrid>
      <w:tr w:rsidR="00B954E2" w:rsidRPr="00B954E2" w:rsidTr="00371734">
        <w:tc>
          <w:tcPr>
            <w:tcW w:w="1101" w:type="dxa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Код</w:t>
            </w:r>
          </w:p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409" w:type="dxa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Наименование</w:t>
            </w:r>
          </w:p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977" w:type="dxa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665" w:type="dxa"/>
            <w:vAlign w:val="bottom"/>
          </w:tcPr>
          <w:p w:rsidR="00371734" w:rsidRPr="00B954E2" w:rsidRDefault="00371734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B954E2" w:rsidRPr="00B954E2" w:rsidTr="00CF5A24">
        <w:trPr>
          <w:trHeight w:val="3355"/>
        </w:trPr>
        <w:tc>
          <w:tcPr>
            <w:tcW w:w="1101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ПКН-8</w:t>
            </w:r>
          </w:p>
        </w:tc>
        <w:tc>
          <w:tcPr>
            <w:tcW w:w="2409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Способность к поиску научной литературы в правовых и справочн</w:t>
            </w:r>
            <w:proofErr w:type="gramStart"/>
            <w:r w:rsidRPr="00B954E2">
              <w:rPr>
                <w:rStyle w:val="2105pt"/>
                <w:color w:val="auto"/>
                <w:sz w:val="24"/>
                <w:szCs w:val="24"/>
              </w:rPr>
              <w:t>о-</w:t>
            </w:r>
            <w:proofErr w:type="gramEnd"/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1 1. Работает с разными источниками, поисковыми и правовыми системами.</w:t>
            </w: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B954E2" w:rsidRDefault="00015B0E" w:rsidP="00B954E2">
            <w:pPr>
              <w:pStyle w:val="20"/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3665" w:type="dxa"/>
            <w:vAlign w:val="bottom"/>
          </w:tcPr>
          <w:p w:rsidR="00015B0E" w:rsidRPr="00B954E2" w:rsidRDefault="00CF5A24" w:rsidP="00B954E2">
            <w:pPr>
              <w:pStyle w:val="20"/>
              <w:tabs>
                <w:tab w:val="right" w:pos="2419"/>
                <w:tab w:val="right" w:pos="3389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1pt"/>
                <w:color w:val="auto"/>
                <w:sz w:val="24"/>
                <w:szCs w:val="24"/>
              </w:rPr>
              <w:t xml:space="preserve">Знает: </w:t>
            </w:r>
            <w:r w:rsidRPr="00B954E2">
              <w:rPr>
                <w:rStyle w:val="211pt"/>
                <w:b w:val="0"/>
                <w:color w:val="auto"/>
                <w:sz w:val="24"/>
                <w:szCs w:val="24"/>
              </w:rPr>
              <w:t>правила работы</w:t>
            </w:r>
            <w:r w:rsidRPr="00B954E2">
              <w:rPr>
                <w:rStyle w:val="211pt"/>
                <w:color w:val="auto"/>
                <w:sz w:val="24"/>
                <w:szCs w:val="24"/>
              </w:rPr>
              <w:t xml:space="preserve"> 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 с нормативно правовыми актами и </w:t>
            </w:r>
            <w:r w:rsidRPr="00B954E2">
              <w:rPr>
                <w:rStyle w:val="211pt"/>
                <w:b w:val="0"/>
                <w:color w:val="auto"/>
                <w:sz w:val="24"/>
                <w:szCs w:val="24"/>
              </w:rPr>
              <w:t>справочно правовыми системами для поиска нормативно правовых актов</w:t>
            </w:r>
          </w:p>
          <w:p w:rsidR="00CF5A24" w:rsidRPr="00B954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b w:val="0"/>
                <w:color w:val="auto"/>
                <w:sz w:val="24"/>
                <w:szCs w:val="24"/>
              </w:rPr>
            </w:pPr>
            <w:r w:rsidRPr="00B954E2">
              <w:rPr>
                <w:rStyle w:val="211pt"/>
                <w:color w:val="auto"/>
                <w:sz w:val="24"/>
                <w:szCs w:val="24"/>
              </w:rPr>
              <w:t>Умеет:</w:t>
            </w:r>
            <w:r w:rsidR="00CF5A24" w:rsidRPr="00B954E2">
              <w:rPr>
                <w:rStyle w:val="211pt"/>
                <w:b w:val="0"/>
                <w:color w:val="auto"/>
                <w:sz w:val="24"/>
                <w:szCs w:val="24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24"/>
                <w:tab w:val="right" w:pos="3389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1pt"/>
                <w:color w:val="auto"/>
                <w:sz w:val="24"/>
                <w:szCs w:val="24"/>
              </w:rPr>
              <w:tab/>
            </w: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3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 Владеет методикой анализа правоприменительной практики.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методику анализа правоприменительной практики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применять методику анализа правоприменительной практики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3.</w:t>
            </w:r>
            <w:proofErr w:type="gramStart"/>
            <w:r w:rsidRPr="00B954E2">
              <w:rPr>
                <w:rStyle w:val="2105pt"/>
                <w:color w:val="auto"/>
                <w:sz w:val="24"/>
                <w:szCs w:val="24"/>
              </w:rPr>
              <w:t>Реферирует</w:t>
            </w:r>
            <w:proofErr w:type="gramEnd"/>
            <w:r w:rsidRPr="00B954E2">
              <w:rPr>
                <w:rStyle w:val="2105pt"/>
                <w:color w:val="auto"/>
                <w:sz w:val="24"/>
                <w:szCs w:val="24"/>
              </w:rPr>
              <w:t xml:space="preserve">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B954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научными зданиями для подготовки научных работ и выступлений на научных мероприятиях 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с </w:t>
            </w:r>
            <w:proofErr w:type="gramStart"/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научными</w:t>
            </w:r>
            <w:proofErr w:type="gramEnd"/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изданиям для подготовки научных работ и выступлений на научных мероприятиях и оформлять их результаты для опубликования.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ПКН-4</w:t>
            </w:r>
          </w:p>
        </w:tc>
        <w:tc>
          <w:tcPr>
            <w:tcW w:w="2409" w:type="dxa"/>
            <w:vMerge w:val="restart"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ab/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оценивания юридических фактов и возникающих на их основе правоотношений.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оценивать юридические факты и возникающие на их основе правоотношения.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порядок выбора оптимального варианта правомерного поведения с учетом фактических обстоятельств дела.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работать  с нормативно правовыми актами и справочно правовыми системами для поиска нормативно правовых актов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3.</w:t>
            </w:r>
            <w:r w:rsidRPr="00B954E2">
              <w:rPr>
                <w:rStyle w:val="2105pt"/>
                <w:color w:val="auto"/>
                <w:sz w:val="24"/>
                <w:szCs w:val="24"/>
              </w:rPr>
              <w:tab/>
              <w:t>Реализует нормы права применительно к конкретным жизненным ситуациям.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работы</w:t>
            </w: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 </w:t>
            </w:r>
            <w:r w:rsidRPr="00B954E2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 с нормативно правовыми актами и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справочно правовыми системами для поиска нормативно правовых актов</w:t>
            </w:r>
          </w:p>
          <w:p w:rsidR="001B78BD" w:rsidRPr="00B954E2" w:rsidRDefault="001B78BD" w:rsidP="00B954E2">
            <w:pPr>
              <w:tabs>
                <w:tab w:val="right" w:pos="2424"/>
                <w:tab w:val="right" w:pos="3389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>Умеет: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 выбирать оптимальный вариант правомерного поведения с учетом фактических обстоятельств дела.</w:t>
            </w:r>
          </w:p>
          <w:p w:rsidR="00015B0E" w:rsidRPr="00B954E2" w:rsidRDefault="00015B0E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</w:p>
        </w:tc>
      </w:tr>
      <w:tr w:rsidR="00B954E2" w:rsidRPr="00B954E2" w:rsidTr="00371734">
        <w:tc>
          <w:tcPr>
            <w:tcW w:w="1101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15B0E" w:rsidRPr="00B954E2" w:rsidRDefault="00015B0E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5B0E" w:rsidRPr="00B954E2" w:rsidRDefault="00015B0E" w:rsidP="00B954E2">
            <w:pPr>
              <w:pStyle w:val="20"/>
              <w:tabs>
                <w:tab w:val="right" w:pos="2578"/>
              </w:tabs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</w:tc>
        <w:tc>
          <w:tcPr>
            <w:tcW w:w="3665" w:type="dxa"/>
            <w:vAlign w:val="bottom"/>
          </w:tcPr>
          <w:p w:rsidR="001B78BD" w:rsidRPr="00B954E2" w:rsidRDefault="001B78BD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>правила  применения правового инструментария для решения профессиональных задач и оформления правоприменительных актов.</w:t>
            </w:r>
          </w:p>
          <w:p w:rsidR="00015B0E" w:rsidRPr="00B954E2" w:rsidRDefault="001B78BD" w:rsidP="00B954E2">
            <w:pPr>
              <w:pStyle w:val="20"/>
              <w:shd w:val="clear" w:color="auto" w:fill="auto"/>
              <w:tabs>
                <w:tab w:val="right" w:pos="2419"/>
                <w:tab w:val="right" w:pos="3389"/>
              </w:tabs>
              <w:spacing w:line="240" w:lineRule="auto"/>
              <w:ind w:firstLine="0"/>
              <w:jc w:val="both"/>
              <w:rPr>
                <w:rStyle w:val="211pt"/>
                <w:color w:val="auto"/>
                <w:sz w:val="24"/>
                <w:szCs w:val="24"/>
              </w:rPr>
            </w:pPr>
            <w:r w:rsidRPr="00B954E2">
              <w:rPr>
                <w:b/>
                <w:bCs/>
                <w:color w:val="auto"/>
                <w:sz w:val="24"/>
                <w:szCs w:val="24"/>
                <w:shd w:val="clear" w:color="auto" w:fill="FFFFFF"/>
              </w:rPr>
              <w:t>Умеет:</w:t>
            </w:r>
            <w:r w:rsidRPr="00B954E2">
              <w:rPr>
                <w:bCs/>
                <w:color w:val="auto"/>
                <w:sz w:val="24"/>
                <w:szCs w:val="24"/>
                <w:shd w:val="clear" w:color="auto" w:fill="FFFFFF"/>
              </w:rPr>
              <w:t xml:space="preserve"> применять навыки правового инструментария для решения профессиональных задач и оформления правоприменительных актов.</w:t>
            </w:r>
          </w:p>
        </w:tc>
      </w:tr>
      <w:tr w:rsidR="00B37530" w:rsidRPr="00B954E2" w:rsidTr="00371734">
        <w:tc>
          <w:tcPr>
            <w:tcW w:w="1101" w:type="dxa"/>
            <w:vMerge w:val="restart"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ПКП-4</w:t>
            </w:r>
          </w:p>
        </w:tc>
        <w:tc>
          <w:tcPr>
            <w:tcW w:w="2409" w:type="dxa"/>
            <w:vMerge w:val="restart"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954E2">
              <w:rPr>
                <w:rStyle w:val="2105pt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2977" w:type="dxa"/>
          </w:tcPr>
          <w:p w:rsidR="00B37530" w:rsidRPr="00B954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</w:tabs>
              <w:jc w:val="both"/>
              <w:rPr>
                <w:rStyle w:val="2105pt"/>
                <w:rFonts w:eastAsia="Courier New"/>
                <w:color w:val="auto"/>
                <w:sz w:val="24"/>
                <w:szCs w:val="24"/>
              </w:rPr>
            </w:pPr>
            <w:r w:rsidRPr="00B954E2">
              <w:rPr>
                <w:rFonts w:ascii="Times New Roman" w:hAnsi="Times New Roman" w:cs="Times New Roman"/>
                <w:color w:val="auto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</w:tc>
        <w:tc>
          <w:tcPr>
            <w:tcW w:w="3665" w:type="dxa"/>
            <w:vAlign w:val="bottom"/>
          </w:tcPr>
          <w:p w:rsidR="00B37530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виды и формы </w:t>
            </w:r>
            <w:r>
              <w:rPr>
                <w:rFonts w:ascii="Times New Roman" w:hAnsi="Times New Roman" w:cs="Times New Roman"/>
                <w:color w:val="auto"/>
              </w:rPr>
              <w:t>юридического консультирования</w:t>
            </w:r>
            <w:r w:rsidRPr="00B954E2">
              <w:rPr>
                <w:rFonts w:ascii="Times New Roman" w:hAnsi="Times New Roman" w:cs="Times New Roman"/>
                <w:color w:val="auto"/>
              </w:rPr>
              <w:t xml:space="preserve"> и заключения по вопросам гражданско-правового характера и предпринимательской деятельности.</w:t>
            </w:r>
          </w:p>
          <w:p w:rsidR="00B37530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применять виды и формы </w:t>
            </w:r>
            <w:r>
              <w:rPr>
                <w:rFonts w:ascii="Times New Roman" w:hAnsi="Times New Roman" w:cs="Times New Roman"/>
                <w:color w:val="auto"/>
              </w:rPr>
              <w:t>юридического консультирования</w:t>
            </w:r>
            <w:r w:rsidRPr="00B954E2">
              <w:rPr>
                <w:rFonts w:ascii="Times New Roman" w:hAnsi="Times New Roman" w:cs="Times New Roman"/>
                <w:color w:val="auto"/>
              </w:rPr>
              <w:t xml:space="preserve"> и заключения по вопросам гражданско-правового характера и предпринимательской деятельности.</w:t>
            </w:r>
          </w:p>
        </w:tc>
      </w:tr>
      <w:tr w:rsidR="00B37530" w:rsidRPr="00B954E2" w:rsidTr="00371734">
        <w:tc>
          <w:tcPr>
            <w:tcW w:w="1101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B954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B954E2">
              <w:rPr>
                <w:rFonts w:ascii="Times New Roman" w:hAnsi="Times New Roman" w:cs="Times New Roman"/>
                <w:color w:val="auto"/>
              </w:rPr>
              <w:t>Проводит примирительные процедуры среди участников спорных правоотношений.</w:t>
            </w:r>
          </w:p>
        </w:tc>
        <w:tc>
          <w:tcPr>
            <w:tcW w:w="3665" w:type="dxa"/>
            <w:vAlign w:val="bottom"/>
          </w:tcPr>
          <w:p w:rsidR="00B37530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Суть и характер </w:t>
            </w:r>
            <w:r w:rsidRPr="00B954E2">
              <w:rPr>
                <w:rFonts w:ascii="Times New Roman" w:hAnsi="Times New Roman" w:cs="Times New Roman"/>
                <w:color w:val="auto"/>
              </w:rPr>
              <w:t>примирительны</w:t>
            </w:r>
            <w:r>
              <w:rPr>
                <w:rFonts w:ascii="Times New Roman" w:hAnsi="Times New Roman" w:cs="Times New Roman"/>
                <w:color w:val="auto"/>
              </w:rPr>
              <w:t>х</w:t>
            </w:r>
            <w:r w:rsidRPr="00B954E2">
              <w:rPr>
                <w:rFonts w:ascii="Times New Roman" w:hAnsi="Times New Roman" w:cs="Times New Roman"/>
                <w:color w:val="auto"/>
              </w:rPr>
              <w:t xml:space="preserve"> процедур среди участников спорных правоотношений.</w:t>
            </w: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проводить </w:t>
            </w:r>
            <w:r w:rsidRPr="00B954E2">
              <w:rPr>
                <w:rFonts w:ascii="Times New Roman" w:hAnsi="Times New Roman" w:cs="Times New Roman"/>
                <w:color w:val="auto"/>
              </w:rPr>
              <w:t>примирительные процедуры среди участников спорных правоотношений</w:t>
            </w:r>
          </w:p>
        </w:tc>
      </w:tr>
      <w:tr w:rsidR="00B37530" w:rsidRPr="00B954E2" w:rsidTr="00371734">
        <w:tc>
          <w:tcPr>
            <w:tcW w:w="1101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vMerge/>
          </w:tcPr>
          <w:p w:rsidR="00B37530" w:rsidRPr="00B954E2" w:rsidRDefault="00B37530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7530" w:rsidRPr="00B954E2" w:rsidRDefault="00B37530" w:rsidP="00B954E2">
            <w:pPr>
              <w:numPr>
                <w:ilvl w:val="0"/>
                <w:numId w:val="31"/>
              </w:numPr>
              <w:tabs>
                <w:tab w:val="left" w:pos="245"/>
                <w:tab w:val="left" w:pos="461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B954E2">
              <w:rPr>
                <w:rFonts w:ascii="Times New Roman" w:hAnsi="Times New Roman" w:cs="Times New Roman"/>
                <w:color w:val="auto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</w:tc>
        <w:tc>
          <w:tcPr>
            <w:tcW w:w="3665" w:type="dxa"/>
            <w:vAlign w:val="bottom"/>
          </w:tcPr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Знает: </w:t>
            </w:r>
            <w:r w:rsidRPr="00B954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  <w:p w:rsidR="00B37530" w:rsidRPr="00B954E2" w:rsidRDefault="00B37530" w:rsidP="00B954E2">
            <w:pPr>
              <w:shd w:val="clear" w:color="auto" w:fill="FFFFFF"/>
              <w:tabs>
                <w:tab w:val="right" w:pos="2419"/>
                <w:tab w:val="right" w:pos="3389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B954E2">
              <w:rPr>
                <w:rFonts w:ascii="Times New Roman" w:eastAsia="Times New Roman" w:hAnsi="Times New Roman" w:cs="Times New Roman"/>
                <w:b/>
                <w:bCs/>
                <w:color w:val="auto"/>
                <w:shd w:val="clear" w:color="auto" w:fill="FFFFFF"/>
              </w:rPr>
              <w:t xml:space="preserve">Умеет: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hd w:val="clear" w:color="auto" w:fill="FFFFFF"/>
              </w:rPr>
              <w:t xml:space="preserve">представлять </w:t>
            </w:r>
            <w:r w:rsidRPr="00B954E2">
              <w:rPr>
                <w:rFonts w:ascii="Times New Roman" w:hAnsi="Times New Roman" w:cs="Times New Roman"/>
                <w:color w:val="auto"/>
              </w:rPr>
              <w:t>интересы граждан и организаций в судах по всем делам гражданского и арбитражного судопроизводства</w:t>
            </w:r>
          </w:p>
        </w:tc>
      </w:tr>
    </w:tbl>
    <w:p w:rsidR="00B954E2" w:rsidRDefault="00B954E2" w:rsidP="00B37530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  <w:bookmarkStart w:id="3" w:name="bookmark5"/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Место практики в структуре образовательной программы</w:t>
      </w:r>
      <w:bookmarkEnd w:id="3"/>
    </w:p>
    <w:p w:rsidR="00FB499E" w:rsidRDefault="00FB499E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</w:p>
    <w:p w:rsidR="00E54EB7" w:rsidRPr="007304F2" w:rsidRDefault="0023774A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Производственная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 xml:space="preserve">профессиональных умений и опыта в правоприменительной деятельности </w:t>
      </w:r>
      <w:r w:rsidR="00676325" w:rsidRPr="007304F2">
        <w:rPr>
          <w:sz w:val="24"/>
          <w:szCs w:val="24"/>
        </w:rPr>
        <w:t xml:space="preserve">является обязательным разделом основной образовательной программы по направлению </w:t>
      </w:r>
      <w:r w:rsidR="001B78BD" w:rsidRPr="007304F2">
        <w:rPr>
          <w:sz w:val="24"/>
          <w:szCs w:val="24"/>
        </w:rPr>
        <w:t>40.03.01 - Юриспруденция</w:t>
      </w:r>
      <w:r w:rsidR="00676325" w:rsidRPr="007304F2">
        <w:rPr>
          <w:sz w:val="24"/>
          <w:szCs w:val="24"/>
        </w:rPr>
        <w:t>, ориентированным на профессионально - практическую подготовку бакалавров.</w:t>
      </w:r>
      <w:proofErr w:type="gramEnd"/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как часть основной образовательной программы является завершающим этапом обучения в </w:t>
      </w:r>
      <w:proofErr w:type="spellStart"/>
      <w:r w:rsidR="00676325" w:rsidRPr="007304F2">
        <w:rPr>
          <w:sz w:val="24"/>
          <w:szCs w:val="24"/>
        </w:rPr>
        <w:t>бакалавриате</w:t>
      </w:r>
      <w:proofErr w:type="spellEnd"/>
      <w:r w:rsidR="00676325" w:rsidRPr="007304F2">
        <w:rPr>
          <w:sz w:val="24"/>
          <w:szCs w:val="24"/>
        </w:rPr>
        <w:t xml:space="preserve"> и проводится после освоения студентами программы теоретического и практического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 прохождению практики допускаются студенты, успешно сдавшие все испытания, предусмотренные учебным планом.</w:t>
      </w:r>
    </w:p>
    <w:p w:rsidR="00E54EB7" w:rsidRPr="007304F2" w:rsidRDefault="00AD487F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 xml:space="preserve">профессиональных умений и опыта в правоприменительной деятельности </w:t>
      </w:r>
      <w:r w:rsidR="00676325" w:rsidRPr="007304F2">
        <w:rPr>
          <w:sz w:val="24"/>
          <w:szCs w:val="24"/>
        </w:rPr>
        <w:t>проводится с целью актуализации выпускной квалификационной (бакалаврской) работы и является обязательной.</w:t>
      </w:r>
    </w:p>
    <w:p w:rsidR="00DC35B5" w:rsidRPr="007304F2" w:rsidRDefault="0067632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Дисциплины, предусмотренные учебным планом подготовки бакалавров, необходимые для прохождения практики:</w:t>
      </w:r>
      <w:bookmarkStart w:id="4" w:name="bookmark6"/>
      <w:r w:rsidR="005344BF" w:rsidRPr="007304F2">
        <w:rPr>
          <w:sz w:val="24"/>
          <w:szCs w:val="24"/>
        </w:rPr>
        <w:t xml:space="preserve"> Теория государства и права; Конституционное право, Гражданское право, Гражданский процесс, Административное право.</w:t>
      </w:r>
    </w:p>
    <w:p w:rsidR="00DC35B5" w:rsidRPr="007304F2" w:rsidRDefault="00DC35B5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0"/>
        <w:numPr>
          <w:ilvl w:val="0"/>
          <w:numId w:val="2"/>
        </w:numPr>
        <w:shd w:val="clear" w:color="auto" w:fill="auto"/>
        <w:tabs>
          <w:tab w:val="left" w:pos="709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:rsidR="00FB499E" w:rsidRDefault="00FB499E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студентов, обучающихся по направлению </w:t>
      </w:r>
      <w:r w:rsidR="005344BF" w:rsidRPr="007304F2">
        <w:rPr>
          <w:sz w:val="24"/>
          <w:szCs w:val="24"/>
        </w:rPr>
        <w:t>40.03.01 - Юриспруденция проводится на 4</w:t>
      </w:r>
      <w:r w:rsidR="00676325" w:rsidRPr="007304F2">
        <w:rPr>
          <w:sz w:val="24"/>
          <w:szCs w:val="24"/>
        </w:rPr>
        <w:t xml:space="preserve"> курсе (для очной формы обучения), на 5 курсе (для очно-заочной формы обучения) составляет в структуре основной образовательной</w:t>
      </w:r>
      <w:r w:rsidR="007F2FE5">
        <w:rPr>
          <w:sz w:val="24"/>
          <w:szCs w:val="24"/>
        </w:rPr>
        <w:t xml:space="preserve"> программе 6 зачетных единиц (4</w:t>
      </w:r>
      <w:r w:rsidR="00676325" w:rsidRPr="007304F2">
        <w:rPr>
          <w:sz w:val="24"/>
          <w:szCs w:val="24"/>
        </w:rPr>
        <w:t xml:space="preserve"> недели) Вид промежуточной аттестации - Зачет с оценкой.</w:t>
      </w:r>
    </w:p>
    <w:p w:rsidR="00E54EB7" w:rsidRDefault="00AD487F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Pr="007304F2">
        <w:rPr>
          <w:sz w:val="24"/>
          <w:szCs w:val="24"/>
        </w:rPr>
        <w:t xml:space="preserve">практика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>профессиональных умений и опыта в правоприменительной деятельности</w:t>
      </w:r>
      <w:r w:rsidRPr="007304F2"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>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:rsidR="00AD487F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5" w:name="bookmark7"/>
      <w:r w:rsidRPr="007304F2">
        <w:rPr>
          <w:sz w:val="24"/>
          <w:szCs w:val="24"/>
        </w:rPr>
        <w:t>Содержание практики</w:t>
      </w:r>
      <w:bookmarkEnd w:id="5"/>
    </w:p>
    <w:p w:rsidR="00E54EB7" w:rsidRPr="007304F2" w:rsidRDefault="00676325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студенты приобретают навыки профессиональной работы и решения практических задач, осуществляют сбор практического материала по теме выпускной квалификационной работы для выполнения ее практической части.</w:t>
      </w:r>
    </w:p>
    <w:p w:rsidR="0067075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Содержание практики формируется, исходя из данной программы практики (типовой), с учетом места прохождения практики. </w:t>
      </w:r>
    </w:p>
    <w:p w:rsidR="0067075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Учитывая, что базами практики для студентов являются организации различных сфер деятельности, имеющих различную структуру, различные виды и объем фактов хозяйственной жизни, руководитель от Уральского филиала Финансового университета совместно со студентом, на основе данной программы практики (типовой) разрабатывает рабочую программу, которая учитывает специфику организации. </w:t>
      </w:r>
    </w:p>
    <w:p w:rsidR="005344BF" w:rsidRPr="007304F2" w:rsidRDefault="00676325" w:rsidP="00670757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Позиции рабочей программы являются основой для составления индивидуального задания, рабочего графика (плана) прохождения практики, и в дальнейшем, заполнения дневника практики (по факту прохождения практики) и подготовки отчета. </w:t>
      </w:r>
      <w:r w:rsidR="00B42346">
        <w:rPr>
          <w:sz w:val="24"/>
          <w:szCs w:val="24"/>
        </w:rPr>
        <w:t xml:space="preserve">Производственная </w:t>
      </w:r>
      <w:r w:rsidR="00B42346" w:rsidRPr="007304F2">
        <w:rPr>
          <w:sz w:val="24"/>
          <w:szCs w:val="24"/>
        </w:rPr>
        <w:t xml:space="preserve">практика </w:t>
      </w:r>
      <w:r w:rsidR="00670757" w:rsidRPr="007304F2">
        <w:rPr>
          <w:sz w:val="24"/>
          <w:szCs w:val="24"/>
        </w:rPr>
        <w:t xml:space="preserve">по получению </w:t>
      </w:r>
      <w:r w:rsidR="00670757">
        <w:rPr>
          <w:sz w:val="24"/>
          <w:szCs w:val="24"/>
        </w:rPr>
        <w:t xml:space="preserve">профессиональных умений и опыта в правоприменительной деятельности </w:t>
      </w:r>
      <w:r w:rsidRPr="007304F2">
        <w:rPr>
          <w:sz w:val="24"/>
          <w:szCs w:val="24"/>
        </w:rPr>
        <w:t>состоит из следующих видов деятельности для решения профессиональных задач, представленных в таблице 1</w:t>
      </w:r>
      <w:r w:rsidRPr="007304F2">
        <w:rPr>
          <w:rStyle w:val="26"/>
          <w:sz w:val="24"/>
          <w:szCs w:val="24"/>
        </w:rPr>
        <w:t>.</w:t>
      </w:r>
      <w:r w:rsidR="005344BF" w:rsidRPr="007304F2">
        <w:rPr>
          <w:sz w:val="24"/>
          <w:szCs w:val="24"/>
        </w:rPr>
        <w:t xml:space="preserve"> </w:t>
      </w:r>
    </w:p>
    <w:p w:rsidR="00E54EB7" w:rsidRPr="007304F2" w:rsidRDefault="005344B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Таблица 1 - Содержание практики</w:t>
      </w:r>
    </w:p>
    <w:p w:rsidR="005344BF" w:rsidRPr="007304F2" w:rsidRDefault="005344BF" w:rsidP="007304F2">
      <w:pPr>
        <w:tabs>
          <w:tab w:val="left" w:pos="284"/>
          <w:tab w:val="left" w:pos="360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229" w:type="dxa"/>
        <w:jc w:val="center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51"/>
        <w:gridCol w:w="2858"/>
        <w:gridCol w:w="4354"/>
        <w:gridCol w:w="2466"/>
      </w:tblGrid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№ </w:t>
            </w:r>
            <w:proofErr w:type="gramStart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</w:t>
            </w:r>
            <w:proofErr w:type="gramEnd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/п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Этапы  (периоды) 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практики 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работ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часов 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Подготовительный этап.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изучение программы практики и методических указаний по прохождению практики по получению первичных профессиональных умений и навыков;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осещение организационного собрания перед началом практики.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инструктаж руководителя практики от профильной организации по правилам деловой этики, технике пожарной безопасности, охране труда и соблюдению внутреннего трудового распорядка.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Адаптивно-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производственный этап.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1) знакомство с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требованиями охраны труда, техники безопасности, пожарной безопасности, санитарными правилами, а также правилами внутреннего трудового распорядка;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 ознакомление студентов с работой объекта профессиональной деятельности в режиме устойчивого функционирования и перспективами развития, с его функциональной структурой, характером взаимодействия структурных подразделений объекта профессиональной деятельности;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 ознакомление с перечнем нормативных правовых актов,  регламентирующих функционирование и развитие объекта профессиональной деятельности и его структурных подразделений.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Основной этап практики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1) ознакомление с перечнем задач, решаемых объектом профессиональной деятельности и его структурными подразделениями, изучение требований нормативных правовых актов;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2) 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(организации); 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осуществление действий, связанных с исполнением должностных обязанностей работников органа (организации) юридического характера.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4) приобретение навыков работы с входящей и исходящей документацией;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5) изучение принципов такой работы и приобретение опыта делопроизводства.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130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Завершающий этап.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сбор и анализ материала;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подготовка и последующая защита отчета, включая презентацию профессии (должности)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26</w:t>
            </w:r>
          </w:p>
        </w:tc>
      </w:tr>
      <w:tr w:rsidR="001203AB" w:rsidRPr="007304F2" w:rsidTr="009D479B">
        <w:trPr>
          <w:jc w:val="center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Итого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537607" w:rsidP="00537607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216</w:t>
            </w:r>
            <w:r w:rsidR="001203AB"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 часов</w:t>
            </w:r>
          </w:p>
        </w:tc>
      </w:tr>
    </w:tbl>
    <w:p w:rsidR="005344BF" w:rsidRPr="007304F2" w:rsidRDefault="005344BF" w:rsidP="007304F2">
      <w:pPr>
        <w:pStyle w:val="20"/>
        <w:shd w:val="clear" w:color="auto" w:fill="auto"/>
        <w:spacing w:line="240" w:lineRule="auto"/>
        <w:ind w:firstLine="0"/>
        <w:jc w:val="both"/>
        <w:rPr>
          <w:rStyle w:val="26"/>
          <w:sz w:val="24"/>
          <w:szCs w:val="24"/>
        </w:rPr>
      </w:pP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8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 обязан: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прибывать на место прохождения практики в строго установленные сроки;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календарные сроки прохождения практики;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работы, предусмотренные содержанием практики;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собрать, систематизировать и обобщить материал, необходимый для составления отчета по практике;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подготовить отчет о практике и представить его на подпись руководителю практики от организации;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течение трех дней по окончании практики представить отчетные документы по практике руководителю практики от университета;</w:t>
      </w:r>
    </w:p>
    <w:p w:rsidR="00E54EB7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защитить отчет по практике (в соответствии с графиком защиты в университете).</w:t>
      </w:r>
    </w:p>
    <w:p w:rsidR="00B42346" w:rsidRPr="007304F2" w:rsidRDefault="00B42346" w:rsidP="00B42346">
      <w:pPr>
        <w:pStyle w:val="20"/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</w:p>
    <w:p w:rsidR="00E54EB7" w:rsidRPr="007304F2" w:rsidRDefault="00676325" w:rsidP="00B42346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  <w:tab w:val="left" w:pos="3034"/>
        </w:tabs>
        <w:spacing w:before="0" w:line="240" w:lineRule="auto"/>
        <w:ind w:firstLine="284"/>
        <w:jc w:val="both"/>
        <w:rPr>
          <w:sz w:val="24"/>
          <w:szCs w:val="24"/>
        </w:rPr>
      </w:pPr>
      <w:bookmarkStart w:id="6" w:name="bookmark8"/>
      <w:r w:rsidRPr="007304F2">
        <w:rPr>
          <w:sz w:val="24"/>
          <w:szCs w:val="24"/>
        </w:rPr>
        <w:t>Формы отчетности по практике</w:t>
      </w:r>
      <w:bookmarkEnd w:id="6"/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</w:t>
      </w:r>
      <w:r w:rsidR="008D3ED1" w:rsidRPr="007304F2">
        <w:rPr>
          <w:sz w:val="24"/>
          <w:szCs w:val="24"/>
        </w:rPr>
        <w:t xml:space="preserve">Социально-гуманитарные и </w:t>
      </w:r>
      <w:proofErr w:type="gramStart"/>
      <w:r w:rsidR="008D3ED1" w:rsidRPr="007304F2">
        <w:rPr>
          <w:sz w:val="24"/>
          <w:szCs w:val="24"/>
        </w:rPr>
        <w:t>естественно-научные</w:t>
      </w:r>
      <w:proofErr w:type="gramEnd"/>
      <w:r w:rsidR="008D3ED1" w:rsidRPr="007304F2">
        <w:rPr>
          <w:sz w:val="24"/>
          <w:szCs w:val="24"/>
        </w:rPr>
        <w:t xml:space="preserve"> дисциплины</w:t>
      </w:r>
      <w:r w:rsidRPr="007304F2">
        <w:rPr>
          <w:sz w:val="24"/>
          <w:szCs w:val="24"/>
        </w:rPr>
        <w:t>».</w:t>
      </w:r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 результатам </w:t>
      </w:r>
      <w:r w:rsidR="00B37530">
        <w:rPr>
          <w:sz w:val="24"/>
          <w:szCs w:val="24"/>
        </w:rPr>
        <w:t xml:space="preserve">прохождения </w:t>
      </w:r>
      <w:r w:rsidR="00670757">
        <w:rPr>
          <w:sz w:val="24"/>
          <w:szCs w:val="24"/>
        </w:rPr>
        <w:t>практики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студенты составляют отчет.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о практике включает в себя следующие элементы: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титульный лист;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содержание;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7304F2">
        <w:rPr>
          <w:sz w:val="24"/>
          <w:szCs w:val="24"/>
        </w:rPr>
        <w:t>пт</w:t>
      </w:r>
      <w:proofErr w:type="spellEnd"/>
      <w:r w:rsidRPr="007304F2">
        <w:rPr>
          <w:sz w:val="24"/>
          <w:szCs w:val="24"/>
        </w:rPr>
        <w:t>, 1,5 интервала).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  <w:tab w:val="left" w:pos="6101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Рекомендуемый объем текстовой части отчета по учебной практике 20</w:t>
      </w:r>
      <w:r w:rsidRPr="007304F2">
        <w:rPr>
          <w:sz w:val="24"/>
          <w:szCs w:val="24"/>
        </w:rPr>
        <w:softHyphen/>
      </w:r>
      <w:r w:rsidR="008D3ED1" w:rsidRPr="007304F2">
        <w:rPr>
          <w:sz w:val="24"/>
          <w:szCs w:val="24"/>
        </w:rPr>
        <w:t>-</w:t>
      </w:r>
      <w:r w:rsidRPr="007304F2">
        <w:rPr>
          <w:sz w:val="24"/>
          <w:szCs w:val="24"/>
        </w:rPr>
        <w:t>30 страниц. В текстовой части осуществляется подробное описание работ, выполненных в</w:t>
      </w:r>
      <w:r w:rsidRPr="007304F2">
        <w:rPr>
          <w:sz w:val="24"/>
          <w:szCs w:val="24"/>
        </w:rPr>
        <w:tab/>
        <w:t>соответствии с планом</w:t>
      </w:r>
      <w:r w:rsidRPr="007304F2">
        <w:rPr>
          <w:sz w:val="24"/>
          <w:szCs w:val="24"/>
        </w:rPr>
        <w:tab/>
        <w:t>прохождения практики;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формулируются выводы студента о практике системы государственного (муниципального) управления в организации;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Для предоставления на утверждение руководителю практики от Уральского филиала Финансового университета, документация о прохождении учебной практики брошюруется в следующем порядке: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задание на практику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календарный план прохождения практики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характеристика руководителя от объекта практики с дифференцированной оценкой работы студента;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по практике;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дневник практики.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Защита отчета по практике производится в установленные сроки. После защиты отчеты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:rsidR="00B37530" w:rsidRPr="007304F2" w:rsidRDefault="00B37530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69"/>
        </w:tabs>
        <w:spacing w:before="0" w:line="240" w:lineRule="auto"/>
        <w:ind w:firstLine="426"/>
        <w:jc w:val="both"/>
        <w:rPr>
          <w:sz w:val="24"/>
          <w:szCs w:val="24"/>
        </w:rPr>
      </w:pPr>
      <w:bookmarkStart w:id="7" w:name="bookmark9"/>
      <w:r w:rsidRPr="007304F2">
        <w:rPr>
          <w:sz w:val="24"/>
          <w:szCs w:val="24"/>
        </w:rPr>
        <w:t>Фонд оценочных сре</w:t>
      </w:r>
      <w:proofErr w:type="gramStart"/>
      <w:r w:rsidRPr="007304F2">
        <w:rPr>
          <w:sz w:val="24"/>
          <w:szCs w:val="24"/>
        </w:rPr>
        <w:t>дств дл</w:t>
      </w:r>
      <w:proofErr w:type="gramEnd"/>
      <w:r w:rsidRPr="007304F2">
        <w:rPr>
          <w:sz w:val="24"/>
          <w:szCs w:val="24"/>
        </w:rPr>
        <w:t>я проведения промежуточной аттестации обучающихся по практике</w:t>
      </w:r>
      <w:bookmarkEnd w:id="7"/>
    </w:p>
    <w:p w:rsidR="00E54EB7" w:rsidRPr="007304F2" w:rsidRDefault="00676325" w:rsidP="00B37530">
      <w:pPr>
        <w:pStyle w:val="20"/>
        <w:shd w:val="clear" w:color="auto" w:fill="auto"/>
        <w:spacing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компетенций, формируемых в процессе практики, содержится в разделе 3. «Перечень планируемых результатов по практике, соотнесенных с планируемыми результатами освоения образовательной программы».</w:t>
      </w:r>
    </w:p>
    <w:p w:rsidR="00B37530" w:rsidRDefault="00B37530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E54EB7" w:rsidRDefault="00676325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оценки знаний, умений, владений, характеризующих этапы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формирования компетенций в процессе освоения образовательной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программы</w:t>
      </w:r>
    </w:p>
    <w:p w:rsidR="00B37530" w:rsidRDefault="00B37530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bookmarkStart w:id="8" w:name="bookmark11"/>
    </w:p>
    <w:p w:rsidR="00E54EB7" w:rsidRPr="007304F2" w:rsidRDefault="00676325" w:rsidP="00B37530">
      <w:pPr>
        <w:pStyle w:val="22"/>
        <w:keepNext/>
        <w:keepLines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Этапы формирования компетенций</w:t>
      </w:r>
      <w:bookmarkEnd w:id="8"/>
    </w:p>
    <w:p w:rsidR="009A1694" w:rsidRPr="007304F2" w:rsidRDefault="009A1694" w:rsidP="007304F2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tbl>
      <w:tblPr>
        <w:tblStyle w:val="af"/>
        <w:tblW w:w="10229" w:type="dxa"/>
        <w:tblLook w:val="04A0" w:firstRow="1" w:lastRow="0" w:firstColumn="1" w:lastColumn="0" w:noHBand="0" w:noVBand="1"/>
      </w:tblPr>
      <w:tblGrid>
        <w:gridCol w:w="3510"/>
        <w:gridCol w:w="6719"/>
      </w:tblGrid>
      <w:tr w:rsidR="009A1694" w:rsidRPr="007304F2" w:rsidTr="009A1694">
        <w:tc>
          <w:tcPr>
            <w:tcW w:w="3510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Компетенция</w:t>
            </w:r>
          </w:p>
        </w:tc>
        <w:tc>
          <w:tcPr>
            <w:tcW w:w="6719" w:type="dxa"/>
          </w:tcPr>
          <w:p w:rsidR="009A1694" w:rsidRPr="007304F2" w:rsidRDefault="009A1694" w:rsidP="007304F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7304F2">
              <w:rPr>
                <w:b/>
                <w:sz w:val="24"/>
                <w:szCs w:val="24"/>
              </w:rPr>
              <w:t>Типовые задания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ПКН-8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к поиску научной литературы в правовых и справочн</w:t>
            </w:r>
            <w:proofErr w:type="gramStart"/>
            <w:r w:rsidRPr="00B37530">
              <w:rPr>
                <w:b w:val="0"/>
                <w:bCs w:val="0"/>
                <w:sz w:val="24"/>
                <w:szCs w:val="24"/>
              </w:rPr>
              <w:t>о-</w:t>
            </w:r>
            <w:proofErr w:type="gramEnd"/>
            <w:r w:rsidRPr="00B37530">
              <w:rPr>
                <w:b w:val="0"/>
                <w:bCs w:val="0"/>
                <w:sz w:val="24"/>
                <w:szCs w:val="24"/>
              </w:rPr>
              <w:t xml:space="preserve"> информационных системах, реферированию научных изданий, подготовке выступления на научных мероприятиях и оформлении результатов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 Работает с разными источниками, поисковыми и правовыми системами.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9A1694" w:rsidRPr="00B37530" w:rsidRDefault="001203AB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Охарактеризуйте специфику деятельности объекта учебной практики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4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Описать основные структурные элементы Справочно-правовой системы «Консультант Плюс». Изучить особенности информационного наполнения системы, способы поиска документов. Поиск и изучение правовой информации по ситуации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2. Владеет методикой анализа </w:t>
            </w:r>
            <w:r w:rsidR="001203AB" w:rsidRPr="00B37530">
              <w:rPr>
                <w:sz w:val="24"/>
                <w:szCs w:val="24"/>
              </w:rPr>
              <w:t>п</w:t>
            </w:r>
            <w:r w:rsidRPr="00B37530">
              <w:rPr>
                <w:sz w:val="24"/>
                <w:szCs w:val="24"/>
              </w:rPr>
              <w:t>равоприменительной практики.</w:t>
            </w:r>
          </w:p>
          <w:p w:rsidR="001203AB" w:rsidRPr="00B37530" w:rsidRDefault="001203AB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1203AB" w:rsidRPr="00B37530" w:rsidRDefault="001203AB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Составьте отчет по практике, содержащий характеристики организации, на базе которой проходите практику.</w:t>
            </w:r>
          </w:p>
          <w:p w:rsidR="001203AB" w:rsidRPr="00B37530" w:rsidRDefault="00474889" w:rsidP="007304F2">
            <w:pPr>
              <w:pStyle w:val="22"/>
              <w:keepNext/>
              <w:keepLines/>
              <w:numPr>
                <w:ilvl w:val="0"/>
                <w:numId w:val="25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Дать характеристику государственной и негосударственной системам бесплатной юридической помощи, полномочиями органов публичной власти в области обеспечения права граждан на бесплатную юридическую помощь.</w:t>
            </w:r>
          </w:p>
          <w:p w:rsidR="009A1694" w:rsidRPr="00B37530" w:rsidRDefault="009A1694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3.</w:t>
            </w:r>
            <w:proofErr w:type="gramStart"/>
            <w:r w:rsidRPr="00B37530">
              <w:rPr>
                <w:sz w:val="24"/>
                <w:szCs w:val="24"/>
              </w:rPr>
              <w:t>Реферирует</w:t>
            </w:r>
            <w:proofErr w:type="gramEnd"/>
            <w:r w:rsidRPr="00B37530">
              <w:rPr>
                <w:sz w:val="24"/>
                <w:szCs w:val="24"/>
              </w:rPr>
              <w:t xml:space="preserve"> научные издания для подготовки научных работ и выступлений на научных мероприятиях и оформляет их результаты для опубликования.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af0"/>
              <w:numPr>
                <w:ilvl w:val="0"/>
                <w:numId w:val="26"/>
              </w:numPr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37530">
              <w:rPr>
                <w:rFonts w:ascii="Times New Roman" w:eastAsia="Times New Roman" w:hAnsi="Times New Roman" w:cs="Times New Roman"/>
                <w:bCs/>
              </w:rPr>
              <w:t>Опишите существующие концепции, модели развития организации (на основе анализа уставных документов)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6"/>
              </w:numPr>
              <w:shd w:val="clear" w:color="auto" w:fill="auto"/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На основе анализа открытых сведений органов прокуратуры составить перечень наиболее типичных нарушений прав граждан.</w:t>
            </w:r>
          </w:p>
        </w:tc>
      </w:tr>
      <w:tr w:rsidR="009A1694" w:rsidRPr="007304F2" w:rsidTr="009A1694">
        <w:tc>
          <w:tcPr>
            <w:tcW w:w="3510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ПКН-4</w:t>
            </w: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>Способность применять нормы материального и процессуального права в профессиональной деятельности, выбирать оптимальный вариант правомерного поведения с учетом фактических обстоятельств дела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b w:val="0"/>
                <w:bCs w:val="0"/>
                <w:sz w:val="24"/>
                <w:szCs w:val="24"/>
              </w:rPr>
              <w:tab/>
            </w:r>
          </w:p>
        </w:tc>
        <w:tc>
          <w:tcPr>
            <w:tcW w:w="6719" w:type="dxa"/>
          </w:tcPr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1.Оценивает юридические факты и возникающие на их основе правоотношения.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Определить характер допущенного нарушения закона, возможные способы и формы защиты нарушенных прав.</w:t>
            </w:r>
          </w:p>
          <w:p w:rsidR="00474889" w:rsidRPr="00B37530" w:rsidRDefault="00474889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2. Выбирает оптимальный вариант правомерного поведения с учетом фактических обстоятельств дела.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1. </w:t>
            </w:r>
            <w:r w:rsidRPr="00B37530">
              <w:rPr>
                <w:b w:val="0"/>
                <w:sz w:val="24"/>
                <w:szCs w:val="24"/>
              </w:rPr>
              <w:t xml:space="preserve">Дать характеристику по заданию руководителя практики ежегодные доклады государственного (муниципального) органа по контролю и надзору в сфере обеспечения прав граждан, ежегодные доклады органов прокуратуры, Уполномоченного по правам человека, Уполномоченного по правам ребенка, общественных правозащитных организаций.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Дать характеристику деятельности органов (организаций, учреждений), входящих в государственную или негосударственную систему бесплатной юридической помощи, по правовому информированию и просвещению населения.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</w:p>
          <w:p w:rsidR="009A1694" w:rsidRPr="00B37530" w:rsidRDefault="00B37530" w:rsidP="007304F2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 xml:space="preserve">3. </w:t>
            </w:r>
            <w:r w:rsidR="009A1694" w:rsidRPr="00B37530">
              <w:rPr>
                <w:sz w:val="24"/>
                <w:szCs w:val="24"/>
              </w:rPr>
              <w:t>Реализует нормы права применительно к конкретным жизненным ситуациям.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 xml:space="preserve">1. Определить характер допущенного нарушения закона, возможные способы и формы защиты нарушенных прав. 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2. 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</w:p>
          <w:p w:rsidR="009A1694" w:rsidRPr="00B37530" w:rsidRDefault="009A1694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</w:rPr>
            </w:pPr>
            <w:r w:rsidRPr="00B37530">
              <w:rPr>
                <w:sz w:val="24"/>
                <w:szCs w:val="24"/>
              </w:rPr>
              <w:t>4.Владеет навыками применения правового инструментария для решения профессиональных задач и оформления правоприменительных актов.</w:t>
            </w:r>
          </w:p>
          <w:p w:rsidR="00474889" w:rsidRPr="00B37530" w:rsidRDefault="00474889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sz w:val="24"/>
                <w:szCs w:val="24"/>
                <w:u w:val="single"/>
              </w:rPr>
            </w:pPr>
            <w:r w:rsidRPr="00B37530">
              <w:rPr>
                <w:sz w:val="24"/>
                <w:szCs w:val="24"/>
                <w:u w:val="single"/>
              </w:rPr>
              <w:t>Задание</w:t>
            </w:r>
          </w:p>
          <w:p w:rsidR="00E72695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 xml:space="preserve">Самостоятельно разработать не менее трех юридических документов с целью защиты и восстановления нарушенных прав (к примеру, исковое заявление, жалобу, заявление). </w:t>
            </w:r>
          </w:p>
          <w:p w:rsidR="00474889" w:rsidRPr="00B37530" w:rsidRDefault="00E72695" w:rsidP="007304F2">
            <w:pPr>
              <w:pStyle w:val="22"/>
              <w:keepNext/>
              <w:keepLines/>
              <w:numPr>
                <w:ilvl w:val="0"/>
                <w:numId w:val="28"/>
              </w:numPr>
              <w:tabs>
                <w:tab w:val="left" w:pos="459"/>
              </w:tabs>
              <w:spacing w:before="0" w:line="240" w:lineRule="auto"/>
              <w:ind w:left="0" w:firstLine="0"/>
              <w:jc w:val="both"/>
              <w:rPr>
                <w:b w:val="0"/>
                <w:sz w:val="24"/>
                <w:szCs w:val="24"/>
                <w:u w:val="single"/>
              </w:rPr>
            </w:pPr>
            <w:r w:rsidRPr="00B37530">
              <w:rPr>
                <w:b w:val="0"/>
                <w:sz w:val="24"/>
                <w:szCs w:val="24"/>
              </w:rPr>
              <w:t>Создать проект устава, учредительного договора и т.д.</w:t>
            </w:r>
          </w:p>
        </w:tc>
      </w:tr>
      <w:tr w:rsidR="00B37530" w:rsidRPr="007304F2" w:rsidTr="009A1694">
        <w:tc>
          <w:tcPr>
            <w:tcW w:w="3510" w:type="dxa"/>
          </w:tcPr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t xml:space="preserve">ПКП-4 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bCs w:val="0"/>
                <w:sz w:val="24"/>
                <w:szCs w:val="24"/>
              </w:rPr>
            </w:pPr>
            <w:r w:rsidRPr="00B37530">
              <w:rPr>
                <w:rStyle w:val="2105pt"/>
                <w:b w:val="0"/>
                <w:color w:val="auto"/>
                <w:sz w:val="24"/>
                <w:szCs w:val="24"/>
              </w:rPr>
              <w:t>Способность вести консультационную работу, давать квалифицированные юридические заключения; проводить примирительные процедуры среди участников спорных правоотношений; представлять интересы граждан и организаций в судах по всем делам гражданского и арбитражного судопроизводства</w:t>
            </w:r>
          </w:p>
        </w:tc>
        <w:tc>
          <w:tcPr>
            <w:tcW w:w="6719" w:type="dxa"/>
          </w:tcPr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B37530" w:rsidRPr="00B37530">
              <w:rPr>
                <w:color w:val="auto"/>
                <w:sz w:val="24"/>
                <w:szCs w:val="24"/>
              </w:rPr>
              <w:t>Осуществляет юридическое консультирование и дает квалифицированные юридические заключения по вопросам гражданско-правового характера и предпринимательской деятельности.</w:t>
            </w:r>
          </w:p>
          <w:p w:rsidR="005D2013" w:rsidRPr="00B37530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  <w:p w:rsidR="005D2013" w:rsidRP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</w:p>
          <w:p w:rsidR="00B37530" w:rsidRP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B37530" w:rsidRPr="00B37530">
              <w:rPr>
                <w:color w:val="auto"/>
                <w:sz w:val="24"/>
                <w:szCs w:val="24"/>
              </w:rPr>
              <w:t>Проводит примирительные процедуры среди участников спорных правоотношений.</w:t>
            </w:r>
          </w:p>
          <w:p w:rsidR="005D2013" w:rsidRDefault="005D2013" w:rsidP="005D2013">
            <w:pPr>
              <w:pStyle w:val="22"/>
              <w:keepNext/>
              <w:keepLines/>
              <w:spacing w:before="0" w:line="240" w:lineRule="auto"/>
              <w:jc w:val="both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Организовать примирительную процедуру участников правоотношений по вопросу (выбранному студентом по своему усмотрению)</w:t>
            </w:r>
          </w:p>
          <w:p w:rsidR="00B37530" w:rsidRPr="00B37530" w:rsidRDefault="00B37530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B37530" w:rsidRDefault="005D2013" w:rsidP="007304F2">
            <w:pPr>
              <w:pStyle w:val="22"/>
              <w:keepNext/>
              <w:keepLines/>
              <w:spacing w:before="0" w:line="240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B37530" w:rsidRPr="00B37530">
              <w:rPr>
                <w:color w:val="auto"/>
                <w:sz w:val="24"/>
                <w:szCs w:val="24"/>
              </w:rPr>
              <w:t>Представляет интересы граждан и организаций в судах по всем делам гражданского и арбитражного судопроизводства.</w:t>
            </w:r>
          </w:p>
          <w:p w:rsidR="005D2013" w:rsidRPr="00B37530" w:rsidRDefault="005D2013" w:rsidP="005D2013">
            <w:pPr>
              <w:pStyle w:val="22"/>
              <w:keepNext/>
              <w:keepLines/>
              <w:numPr>
                <w:ilvl w:val="0"/>
                <w:numId w:val="27"/>
              </w:numPr>
              <w:spacing w:before="0" w:line="240" w:lineRule="auto"/>
              <w:ind w:left="0"/>
              <w:jc w:val="both"/>
              <w:rPr>
                <w:sz w:val="24"/>
                <w:szCs w:val="24"/>
              </w:rPr>
            </w:pPr>
            <w:r w:rsidRPr="00B37530">
              <w:rPr>
                <w:b w:val="0"/>
                <w:sz w:val="24"/>
                <w:szCs w:val="24"/>
              </w:rPr>
              <w:t>Подготовить квалифицированное разъяснение по вопросам правовой защиты, проект юридического документа, направленного на защиту и восстановление нарушенного права.</w:t>
            </w:r>
          </w:p>
        </w:tc>
      </w:tr>
    </w:tbl>
    <w:p w:rsidR="00E54EB7" w:rsidRDefault="00E54EB7" w:rsidP="007304F2">
      <w:pPr>
        <w:jc w:val="both"/>
        <w:rPr>
          <w:rFonts w:ascii="Times New Roman" w:hAnsi="Times New Roman" w:cs="Times New Roman"/>
        </w:rPr>
      </w:pPr>
    </w:p>
    <w:p w:rsidR="00E72695" w:rsidRPr="007304F2" w:rsidRDefault="00E7269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9" w:name="bookmark12"/>
      <w:r w:rsidRPr="007304F2">
        <w:rPr>
          <w:sz w:val="24"/>
          <w:szCs w:val="24"/>
        </w:rPr>
        <w:t>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2693"/>
        <w:gridCol w:w="2674"/>
        <w:gridCol w:w="2832"/>
      </w:tblGrid>
      <w:tr w:rsidR="00E72695" w:rsidRPr="007304F2" w:rsidTr="005807C9">
        <w:trPr>
          <w:trHeight w:hRule="exact" w:val="566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Код</w:t>
            </w:r>
          </w:p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компетенции</w:t>
            </w: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Пороговый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Продвинутый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Высокий</w:t>
            </w:r>
          </w:p>
        </w:tc>
      </w:tr>
      <w:tr w:rsidR="00E72695" w:rsidRPr="007304F2" w:rsidTr="005807C9">
        <w:trPr>
          <w:trHeight w:hRule="exact" w:val="283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99" w:type="dxa"/>
            <w:gridSpan w:val="3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b/>
                <w:bCs/>
                <w:shd w:val="clear" w:color="auto" w:fill="FFFFFF"/>
              </w:rPr>
              <w:t>Оценка</w:t>
            </w:r>
          </w:p>
        </w:tc>
      </w:tr>
      <w:tr w:rsidR="00E72695" w:rsidRPr="007304F2" w:rsidTr="005807C9">
        <w:trPr>
          <w:trHeight w:hRule="exact" w:val="288"/>
        </w:trPr>
        <w:tc>
          <w:tcPr>
            <w:tcW w:w="1814" w:type="dxa"/>
            <w:vMerge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Удовлетворительно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Хорошо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E72695" w:rsidRPr="007304F2" w:rsidRDefault="00E72695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Отлично</w:t>
            </w:r>
          </w:p>
        </w:tc>
      </w:tr>
      <w:tr w:rsidR="00B37530" w:rsidRPr="007304F2" w:rsidTr="005807C9">
        <w:trPr>
          <w:trHeight w:val="1123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ПКН-8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val="839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ПКН-4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  <w:tr w:rsidR="00B37530" w:rsidRPr="007304F2" w:rsidTr="005807C9">
        <w:trPr>
          <w:trHeight w:hRule="exact" w:val="566"/>
        </w:trPr>
        <w:tc>
          <w:tcPr>
            <w:tcW w:w="1814" w:type="dxa"/>
            <w:shd w:val="clear" w:color="auto" w:fill="FFFFFF"/>
            <w:vAlign w:val="center"/>
          </w:tcPr>
          <w:p w:rsidR="00B37530" w:rsidRPr="007304F2" w:rsidRDefault="00B37530" w:rsidP="007304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ПКП-4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674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B37530" w:rsidRPr="007304F2" w:rsidRDefault="00B37530" w:rsidP="00B37530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304F2">
              <w:rPr>
                <w:rFonts w:ascii="Times New Roman" w:eastAsia="Times New Roman" w:hAnsi="Times New Roman" w:cs="Times New Roman"/>
                <w:shd w:val="clear" w:color="auto" w:fill="FFFFFF"/>
              </w:rPr>
              <w:t>Защита отчета по практике</w:t>
            </w:r>
          </w:p>
        </w:tc>
      </w:tr>
    </w:tbl>
    <w:p w:rsidR="00B37530" w:rsidRDefault="00B37530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 оценки знаний, умений</w:t>
      </w:r>
      <w:bookmarkEnd w:id="9"/>
    </w:p>
    <w:p w:rsidR="00670757" w:rsidRDefault="00670757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практико-ориентированных заданий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Темы типовых индивидуальных заданий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Тема индивидуального задания выбирается студентом в соответствии с местом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прохождения учебной практики (суды общей юрисдикции, арбитражные суды,</w:t>
      </w:r>
      <w:proofErr w:type="gramEnd"/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нотариат, адвокатуре, правоохранительные органы, общероссийские общественные объединения юридического профиля, и др.).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судах общей юрисдикции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деятельность структурного подразделения суда, в котором проходит учебная практика.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Оформить анализ в отчете.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организацией делопроизводства, общим порядком работы суда,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распределением основных обязанностей между сотрудниками суда (порядок оформления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поступающих дел, назначение их к слушанию, своевременная отправка дел с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апелляционными и кассационными жалобами и протестами в вышестоящий суд, </w:t>
      </w:r>
      <w:proofErr w:type="gramStart"/>
      <w:r w:rsidRPr="007304F2">
        <w:rPr>
          <w:rFonts w:ascii="Times New Roman" w:eastAsia="Times New Roman" w:hAnsi="Times New Roman" w:cs="Times New Roman"/>
        </w:rPr>
        <w:t>контроль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исполнительным производством, учет и хранение уголовных и гражданских дел и т.д.).</w:t>
      </w:r>
    </w:p>
    <w:p w:rsidR="00D556F9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работой секретаря судебного заседания (вызов участников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процесса и свидетелей, подготовка и вывешивание списков дел, назначенных к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рассмотрению, проверка явки лиц, которые вызывались в судебное заседание, и отметка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на повестках времени их нахождения в суде, оформление протокола судебного заседания)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наиболее часто рассматриваемыми категориями гражданских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уголовных дел, мотивировкой правовых позиций.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бобщать практику по наиболее спорным, проблемным вопросам, представляющим теоретический и практический интерес.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и проанализировать судебные заседания по гражданским и уголовным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делам. Изучить порядок проведения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протоколом судебного заседания, проанализировать решение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(приговор)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заявление о выдаче судебного приказа, ходатайство об отсрочке или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рассрочке уплаты государственной 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проект решения (приговор) суда по гражданскому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одготовить выводы и предложения по итогам прохождения практики Следует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Обратить внимание на основные тенденции апелляционного, кассационного и надзорного </w:t>
      </w:r>
      <w:proofErr w:type="gramStart"/>
      <w:r w:rsidRPr="007304F2">
        <w:rPr>
          <w:rFonts w:ascii="Times New Roman" w:eastAsia="Times New Roman" w:hAnsi="Times New Roman" w:cs="Times New Roman"/>
        </w:rPr>
        <w:t>производства</w:t>
      </w:r>
      <w:proofErr w:type="gramEnd"/>
      <w:r w:rsidRPr="007304F2">
        <w:rPr>
          <w:rFonts w:ascii="Times New Roman" w:eastAsia="Times New Roman" w:hAnsi="Times New Roman" w:cs="Times New Roman"/>
        </w:rPr>
        <w:t>: на каком основании наиболее часто отменяются и изменяются решения и приговоры в апелляционном, кассационном порядке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и порядке надзора, каковы наиболее типичные ошибки в применении процессуального законодательства и т.п. Необходимо установить, какие трудности</w:t>
      </w:r>
      <w:r w:rsidR="00670757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возникают при применении действующего законодательства; имеются ли в нем «пробелы», как они восполняются, какие нормы действующего законодательства, по мнению практических работников, нуждаются в совершенствовании и т.п. Выводы и предложения практических работников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следует учитывать при написании отчета о практике для того, чтобы связь между юридической теорией и практикой была более действенной.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670757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К отчету должны быть приложены образцы следующих документов: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1) исковое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заявление; 2) определение о возбуждении дела и подготовке его к судебному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разбирательству; 3) протокол судебного заседания; 4) проект решения по гражданскому делу; 5) проект определения об отказе в принятии заявления, оставлении заявления без рассмотрения, прекращении производства по делу; 6) проект жалобы или представления на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Перечень документов по уголовному делу, прилагаемых к отчету, определяется </w:t>
      </w:r>
      <w:proofErr w:type="gramStart"/>
      <w:r w:rsidRPr="007304F2">
        <w:rPr>
          <w:rFonts w:ascii="Times New Roman" w:eastAsia="Times New Roman" w:hAnsi="Times New Roman" w:cs="Times New Roman"/>
        </w:rPr>
        <w:t>по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аналогии с перечнем документов по гражданскому делу.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арбитражном суде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деятельность структурного подразделения Арбитражного суда, </w:t>
      </w:r>
      <w:proofErr w:type="gramStart"/>
      <w:r w:rsidRPr="007304F2">
        <w:rPr>
          <w:rFonts w:ascii="Times New Roman" w:eastAsia="Times New Roman" w:hAnsi="Times New Roman" w:cs="Times New Roman"/>
        </w:rPr>
        <w:t>в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котором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проходит практика.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помощника судьи, на месте которого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осуществляется стажировка.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гражданских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административных</w:t>
      </w:r>
    </w:p>
    <w:p w:rsidR="00546417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публичным делам. Изучить порядок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проведения судебного заседания. Ознакомиться с протоколом судебного заседания,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ходатайство об отсрочке или рассрочке уплаты государственной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решение суда по конкретному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исковое заявление, отзыв на исковое заявление; 2) определение арбитражного суда о возбуждении производства или об отказе в принятии дела к рассмотрению; 3)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определение судьи о подготовке дела к судебному разбирательству; 4) определение об отложении производства по делу, о прекращении производства по делу; 5) проект решения арбитражного суда по различным категориям дел; 6) жалоба на решение арбитражного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службе судебных приставов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деятельность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Федеральной службы судебных приставов России (далее ФССП РФ).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зучить систему и структуры ФССП РФ. Изучить компетенцию </w:t>
      </w:r>
      <w:proofErr w:type="gramStart"/>
      <w:r w:rsidRPr="007304F2">
        <w:rPr>
          <w:rFonts w:ascii="Times New Roman" w:eastAsia="Times New Roman" w:hAnsi="Times New Roman" w:cs="Times New Roman"/>
        </w:rPr>
        <w:t>структурного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подразделения ФССП РФ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должностные обязанности судебного пристава – исполнителя (пристава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 обеспечению установленного порядка деятельности судов).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предъявляемые к исполнительным документам.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перечень исполнительных документов и оформить их, приложив к отчету.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совершении исполнительных действий по обращению взыскания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имущество должника. Проанализировать исполнительные действия в соответствии с действующим законодательством РФ.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постановление о возбуждении исполнительного производства,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наложении ареста на имущество, справку-расчет о задолженности по алиментам, составить акт описи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практику исполнения судебными приставами-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исполнителями судебных решений и других исполнительных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формить по избранной ситуации (по согласованию с руководителем практики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от организации) исполнительное производство (дело).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порядок розыска имущества должника,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соответствующее постановление. Составить акт изъятия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возбуждении исполнительного производства; 2) постановление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принудительном </w:t>
      </w:r>
      <w:proofErr w:type="gramStart"/>
      <w:r w:rsidRPr="007304F2">
        <w:rPr>
          <w:rFonts w:ascii="Times New Roman" w:eastAsia="Times New Roman" w:hAnsi="Times New Roman" w:cs="Times New Roman"/>
        </w:rPr>
        <w:t>приводе</w:t>
      </w:r>
      <w:proofErr w:type="gramEnd"/>
      <w:r w:rsidRPr="007304F2">
        <w:rPr>
          <w:rFonts w:ascii="Times New Roman" w:eastAsia="Times New Roman" w:hAnsi="Times New Roman" w:cs="Times New Roman"/>
        </w:rPr>
        <w:t>; 3) постановление о взыскании исполнительского сбора; 4) постановление о возвращении исполнительного документа; 5) иные документы.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органах внутренних дел (полиции)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правоохранительную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преступностью.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систему и структуры органов внутренних дел (полиции). Ознакомиться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 деятельностью подразделений УВД-ОВД, подразделений. Изучить компетенцию структурного подразделения органов внутренних дел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работника, на месте которого осуществляется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учебная практика.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системой учета и регистрации совершенных преступлений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иных правонарушений.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работе дежурных частей УВД (ОВД); подразделений по делам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несовершеннолетних, подразделений ГИБДД; подразделений вневедомственной охраны.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приеме заявлений о преступлениях, допросах.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производстве отдельных следственных действий.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оставлять проекты уголовно-процессуальных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практикой административного задержания правонарушителей.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основе имеющихся образцов составить протокол административного задержания.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Приобщить его к материалам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К отчету должны быть приложены образцы документов, с которыми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знакомился в ходе прохождения практики в ОВД, а также документы, в составлении которых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принимал участие.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адвокатуре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деятельность в России, регулирующие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прохождению производственной практики формы адвокатского образования.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предъявляемыми законодательством России к адвокату, его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правами и обязанностями, гарантиями осуществления адвокатской деятельности.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делопроизводство адвокатского образования, ведение учетной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документации: заполнение соглашений об оказании юридической помощи, ведение журналов или иных форм учета документации, формирование дел, которые ведет адвокат.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проведении адвокатом консультирования граждан,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участвовать в подготовке дел к рассмотрению, знакомиться с практической работой адвоката.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и оценить тактику участия адвоката в стадии предварительного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следствия и на различных стадиях уголовного судопроизводства.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гражданским делам в суде общей юрисдикции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(приложить копии решений суда и определений). Составить письменный анализ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посещенного судебного процесса.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арбитражным делам между юридическими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лицами, гражданами-предпринимателями. Составить письменный анализ, отразить в 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оказании юридических услуг. Проанализировать практику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обращения по конкретным видам юридических дел, в том числе </w:t>
      </w:r>
      <w:proofErr w:type="gramStart"/>
      <w:r w:rsidRPr="007304F2">
        <w:rPr>
          <w:rFonts w:ascii="Times New Roman" w:eastAsia="Times New Roman" w:hAnsi="Times New Roman" w:cs="Times New Roman"/>
        </w:rPr>
        <w:t>оказываемую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населением бесплатно.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составлении документов правового характера (исковых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заявлений, ходатайств, возражений на исковые заявления, 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иную работу по согласованию с руководителем практики от организации. Отразить ее в отчете по практике. К отчету должны быть приложены 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В коммерческой организации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нормативно-правовые акты РФ, регулирующие порядок деятельности организационно-правовой  формы коммерческой организации (места прохождения производственной практики), вида предпринимательской деятельности, в том числе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лицензирования, обязательного страхования.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2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учредительные документы (устав или учредительный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договор) коммерческого юридического лица.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3</w:t>
      </w:r>
      <w:proofErr w:type="gramStart"/>
      <w:r w:rsidRPr="007304F2">
        <w:rPr>
          <w:sz w:val="24"/>
          <w:szCs w:val="24"/>
        </w:rPr>
        <w:t xml:space="preserve"> О</w:t>
      </w:r>
      <w:proofErr w:type="gramEnd"/>
      <w:r w:rsidRPr="007304F2">
        <w:rPr>
          <w:sz w:val="24"/>
          <w:szCs w:val="24"/>
        </w:rPr>
        <w:t>характеризовать порядок государственной регистрации коммерческого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юридического лица, внесения изменений в его учредительные документы.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4</w:t>
      </w:r>
      <w:proofErr w:type="gramStart"/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proofErr w:type="gramEnd"/>
      <w:r w:rsidRPr="007304F2">
        <w:rPr>
          <w:sz w:val="24"/>
          <w:szCs w:val="24"/>
        </w:rPr>
        <w:t>характеризовать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правовое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положение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службы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(юриста)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организации.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5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и проанализировать права и обязанности работника (помощника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юриста, инспектора отдела кадров, помощника директора по правовым вопросам и т.п.),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на месте которого осуществляется учебная практика.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6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гражданским делам в суде общей юрисдикции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(приложить копии решений суда и определений). Составить письменный анализ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посещенного судебного процесса.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7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арбитражным делам между юридическими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лицами, гражданами-предпринимателями. Составить письменный анализ, отразить в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отчете.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8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оказании юридических услуг.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9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составлении документов правового характера (исковых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заявлений, ходатайств, договоров, проектов приказов, возражений на исковые заявления,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10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порядок работы отдела кадров (инспектора по кадрам, лица,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ответственного за ведение кадровой работы и т.п.), заключения и прекращения трудовых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отношений, предоставления ежегодных и дополнительных отпусков, отпусков без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сохранения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заработной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платы.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Составить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трудовой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материальной ответственности.</w:t>
      </w:r>
    </w:p>
    <w:p w:rsidR="00546417" w:rsidRPr="007304F2" w:rsidRDefault="00CB58F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</w:t>
      </w:r>
      <w:r w:rsidR="00D556F9" w:rsidRPr="007304F2">
        <w:rPr>
          <w:sz w:val="24"/>
          <w:szCs w:val="24"/>
        </w:rPr>
        <w:t>ыполнять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иную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работу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по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согласованию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руководителем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практики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от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организации. Отразить ее в отчете по практике. К отчету должны быть приложены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807C9" w:rsidRDefault="005807C9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4641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вопросов дл</w:t>
      </w:r>
      <w:bookmarkStart w:id="10" w:name="bookmark13"/>
      <w:r w:rsidR="00546417" w:rsidRPr="007304F2">
        <w:rPr>
          <w:sz w:val="24"/>
          <w:szCs w:val="24"/>
        </w:rPr>
        <w:t>я подготовки к защите отчета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Каковы назначение, цели деятельности, структура организации (учреждения), в которой проходила практика?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На </w:t>
      </w:r>
      <w:proofErr w:type="gramStart"/>
      <w:r w:rsidRPr="007304F2">
        <w:rPr>
          <w:b w:val="0"/>
          <w:bCs w:val="0"/>
          <w:sz w:val="24"/>
          <w:szCs w:val="24"/>
        </w:rPr>
        <w:t>основании</w:t>
      </w:r>
      <w:proofErr w:type="gramEnd"/>
      <w:r w:rsidRPr="007304F2">
        <w:rPr>
          <w:b w:val="0"/>
          <w:bCs w:val="0"/>
          <w:sz w:val="24"/>
          <w:szCs w:val="24"/>
        </w:rPr>
        <w:t xml:space="preserve"> каких учредительных документов функционирует данная организация (учреждение)? Какова форма собственности организации (учреждения) – места прохождения практики? 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Какие знания, умения и навыки были </w:t>
      </w:r>
      <w:proofErr w:type="gramStart"/>
      <w:r w:rsidRPr="007304F2">
        <w:rPr>
          <w:b w:val="0"/>
          <w:bCs w:val="0"/>
          <w:sz w:val="24"/>
          <w:szCs w:val="24"/>
        </w:rPr>
        <w:t>приобретены</w:t>
      </w:r>
      <w:proofErr w:type="gramEnd"/>
      <w:r w:rsidRPr="007304F2">
        <w:rPr>
          <w:b w:val="0"/>
          <w:bCs w:val="0"/>
          <w:sz w:val="24"/>
          <w:szCs w:val="24"/>
        </w:rPr>
        <w:t xml:space="preserve"> / развиты в </w:t>
      </w:r>
      <w:r w:rsidR="00CB58F8" w:rsidRPr="007304F2">
        <w:rPr>
          <w:b w:val="0"/>
          <w:bCs w:val="0"/>
          <w:sz w:val="24"/>
          <w:szCs w:val="24"/>
        </w:rPr>
        <w:t>результате прохождения практик?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задания были выполн</w:t>
      </w:r>
      <w:r w:rsidR="00CB58F8" w:rsidRPr="007304F2">
        <w:rPr>
          <w:b w:val="0"/>
          <w:bCs w:val="0"/>
          <w:sz w:val="24"/>
          <w:szCs w:val="24"/>
        </w:rPr>
        <w:t>ены в ходе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умения и навыки, приобретённые в процессе практики можно использовать в последующей учебной деятельности?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Можно ли считать прохождение практики примером самообразования?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документы (проекты документов) были составлены?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существуют способы и средства хранения правовой информации при работе с компьютером?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справочными правовыми системами пользовались при поиске информации?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основные моральные принципы, без которых не может состояться профессионал-юри</w:t>
      </w:r>
      <w:proofErr w:type="gramStart"/>
      <w:r w:rsidRPr="007304F2">
        <w:rPr>
          <w:b w:val="0"/>
          <w:bCs w:val="0"/>
          <w:sz w:val="24"/>
          <w:szCs w:val="24"/>
        </w:rPr>
        <w:t>ст в пр</w:t>
      </w:r>
      <w:proofErr w:type="gramEnd"/>
      <w:r w:rsidRPr="007304F2">
        <w:rPr>
          <w:b w:val="0"/>
          <w:bCs w:val="0"/>
          <w:sz w:val="24"/>
          <w:szCs w:val="24"/>
        </w:rPr>
        <w:t>авовом государстве?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Что включает в себя правосознание? Какой уровень правосознания формируется в результате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В каком качестве Вы проходили практику на предприятии: как студент (без оплаты), стажер или штатный сотрудник (с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оплатой труда)?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 образом руководитель на предприятии проверял и корректировал Вашу работу?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Какими нормами материального или процессуального права пользовались </w:t>
      </w:r>
      <w:r w:rsidRPr="007304F2">
        <w:rPr>
          <w:bCs w:val="0"/>
          <w:sz w:val="24"/>
          <w:szCs w:val="24"/>
        </w:rPr>
        <w:t>при</w:t>
      </w:r>
      <w:r w:rsidRPr="007304F2">
        <w:rPr>
          <w:b w:val="0"/>
          <w:bCs w:val="0"/>
          <w:sz w:val="24"/>
          <w:szCs w:val="24"/>
        </w:rPr>
        <w:t xml:space="preserve"> осуществлении профессиональной деятельности?</w:t>
      </w:r>
    </w:p>
    <w:p w:rsidR="00CB58F8" w:rsidRPr="00A00648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должностные обязанности выполняли по обеспечению законности и правопорядка, безопасности личности,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общества и государства?</w:t>
      </w:r>
    </w:p>
    <w:p w:rsidR="00E54EB7" w:rsidRPr="007304F2" w:rsidRDefault="00676325" w:rsidP="00B37530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415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учебной литературы и ресурсов сети «Интернет», необходимых для проведения практики:</w:t>
      </w:r>
      <w:bookmarkEnd w:id="10"/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11" w:name="bookmark14"/>
      <w:r w:rsidRPr="007304F2">
        <w:rPr>
          <w:sz w:val="24"/>
          <w:szCs w:val="24"/>
        </w:rPr>
        <w:t>Основная литература:</w:t>
      </w:r>
      <w:bookmarkEnd w:id="11"/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bookmarkStart w:id="12" w:name="bookmark15"/>
      <w:r w:rsidRPr="007304F2">
        <w:rPr>
          <w:rStyle w:val="29"/>
          <w:b w:val="0"/>
          <w:bCs w:val="0"/>
          <w:sz w:val="24"/>
          <w:szCs w:val="24"/>
        </w:rPr>
        <w:t>1.</w:t>
      </w:r>
      <w:r w:rsidRPr="007304F2">
        <w:rPr>
          <w:rStyle w:val="29"/>
          <w:b w:val="0"/>
          <w:bCs w:val="0"/>
          <w:sz w:val="24"/>
          <w:szCs w:val="24"/>
        </w:rPr>
        <w:tab/>
        <w:t>Трудовое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учебник для бакалавриата / под ред. В.М. Лебедева. — 2-е изд.,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перераб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Норма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ИНФРА-М, 2022. — 368 с. - URL: https://znanium.com/catalog/product/1853681</w:t>
      </w:r>
    </w:p>
    <w:p w:rsidR="009D479B" w:rsidRPr="007304F2" w:rsidRDefault="009D479B" w:rsidP="007304F2">
      <w:pPr>
        <w:pStyle w:val="22"/>
        <w:keepNext/>
        <w:keepLines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2. Гольцов, В.Б., Корпоративное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учебник / В.Б. Гольцов, Н.М. Голованов, Т.О.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Бозиев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>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</w:t>
      </w:r>
      <w:proofErr w:type="spellStart"/>
      <w:r w:rsidRPr="007304F2">
        <w:rPr>
          <w:rStyle w:val="29"/>
          <w:b w:val="0"/>
          <w:bCs w:val="0"/>
          <w:sz w:val="24"/>
          <w:szCs w:val="24"/>
        </w:rPr>
        <w:t>КноРус</w:t>
      </w:r>
      <w:proofErr w:type="spellEnd"/>
      <w:r w:rsidRPr="007304F2">
        <w:rPr>
          <w:rStyle w:val="29"/>
          <w:b w:val="0"/>
          <w:bCs w:val="0"/>
          <w:sz w:val="24"/>
          <w:szCs w:val="24"/>
        </w:rPr>
        <w:t xml:space="preserve">, 2022. — 149 с. — URL:https://book.ru/book/943817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rStyle w:val="29"/>
          <w:b w:val="0"/>
          <w:bCs w:val="0"/>
          <w:sz w:val="24"/>
          <w:szCs w:val="24"/>
        </w:rPr>
      </w:pPr>
      <w:r w:rsidRPr="007304F2">
        <w:rPr>
          <w:rStyle w:val="29"/>
          <w:b w:val="0"/>
          <w:bCs w:val="0"/>
          <w:sz w:val="24"/>
          <w:szCs w:val="24"/>
        </w:rPr>
        <w:t>3.</w:t>
      </w:r>
      <w:r w:rsidRPr="007304F2">
        <w:rPr>
          <w:rStyle w:val="29"/>
          <w:b w:val="0"/>
          <w:bCs w:val="0"/>
          <w:sz w:val="24"/>
          <w:szCs w:val="24"/>
        </w:rPr>
        <w:tab/>
        <w:t>Мыскин, А.В., Корпоративное право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учебно-методический комплекс / А.В. Мыскин, Н.Н. Косаренко. — Москва</w:t>
      </w:r>
      <w:proofErr w:type="gramStart"/>
      <w:r w:rsidRPr="007304F2">
        <w:rPr>
          <w:rStyle w:val="29"/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rStyle w:val="29"/>
          <w:b w:val="0"/>
          <w:bCs w:val="0"/>
          <w:sz w:val="24"/>
          <w:szCs w:val="24"/>
        </w:rPr>
        <w:t xml:space="preserve"> Юстиция, 2021. — 54 с. — URL:https://book.ru/book/940344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Дополнительная литература:</w:t>
      </w:r>
      <w:bookmarkEnd w:id="12"/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bCs w:val="0"/>
          <w:sz w:val="24"/>
          <w:szCs w:val="24"/>
        </w:rPr>
      </w:pPr>
      <w:bookmarkStart w:id="13" w:name="bookmark16"/>
      <w:r w:rsidRPr="007304F2">
        <w:rPr>
          <w:b w:val="0"/>
          <w:bCs w:val="0"/>
          <w:sz w:val="24"/>
          <w:szCs w:val="24"/>
        </w:rPr>
        <w:t>1.</w:t>
      </w:r>
      <w:r w:rsidRPr="007304F2">
        <w:rPr>
          <w:b w:val="0"/>
          <w:bCs w:val="0"/>
          <w:sz w:val="24"/>
          <w:szCs w:val="24"/>
        </w:rPr>
        <w:tab/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>, Ю.О., Предпринимательское право (краткий курс)</w:t>
      </w:r>
      <w:proofErr w:type="gramStart"/>
      <w:r w:rsidRPr="007304F2">
        <w:rPr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b w:val="0"/>
          <w:bCs w:val="0"/>
          <w:sz w:val="24"/>
          <w:szCs w:val="24"/>
        </w:rPr>
        <w:t xml:space="preserve"> учебное пособие / Ю.О. </w:t>
      </w:r>
      <w:proofErr w:type="spellStart"/>
      <w:r w:rsidRPr="007304F2">
        <w:rPr>
          <w:b w:val="0"/>
          <w:bCs w:val="0"/>
          <w:sz w:val="24"/>
          <w:szCs w:val="24"/>
        </w:rPr>
        <w:t>Алмаева</w:t>
      </w:r>
      <w:proofErr w:type="spellEnd"/>
      <w:r w:rsidRPr="007304F2">
        <w:rPr>
          <w:b w:val="0"/>
          <w:bCs w:val="0"/>
          <w:sz w:val="24"/>
          <w:szCs w:val="24"/>
        </w:rPr>
        <w:t>, К.Г. Токарева. — Москва</w:t>
      </w:r>
      <w:proofErr w:type="gramStart"/>
      <w:r w:rsidRPr="007304F2">
        <w:rPr>
          <w:b w:val="0"/>
          <w:bCs w:val="0"/>
          <w:sz w:val="24"/>
          <w:szCs w:val="24"/>
        </w:rPr>
        <w:t xml:space="preserve"> :</w:t>
      </w:r>
      <w:proofErr w:type="gramEnd"/>
      <w:r w:rsidRPr="007304F2">
        <w:rPr>
          <w:b w:val="0"/>
          <w:bCs w:val="0"/>
          <w:sz w:val="24"/>
          <w:szCs w:val="24"/>
        </w:rPr>
        <w:t xml:space="preserve"> Юстиция, 2021. — 218 с. —  </w:t>
      </w:r>
      <w:hyperlink r:id="rId11" w:history="1">
        <w:r w:rsidRPr="007304F2">
          <w:rPr>
            <w:rStyle w:val="af1"/>
            <w:b w:val="0"/>
            <w:bCs w:val="0"/>
            <w:sz w:val="24"/>
            <w:szCs w:val="24"/>
          </w:rPr>
          <w:t>URL:https://book.ru/book/940289</w:t>
        </w:r>
      </w:hyperlink>
      <w:r w:rsidRPr="007304F2">
        <w:rPr>
          <w:b w:val="0"/>
          <w:bCs w:val="0"/>
          <w:sz w:val="24"/>
          <w:szCs w:val="24"/>
        </w:rPr>
        <w:t xml:space="preserve"> 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 xml:space="preserve">2.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>, Я.Я., Гражданский процесс</w:t>
      </w:r>
      <w:proofErr w:type="gramStart"/>
      <w:r w:rsidRPr="007304F2">
        <w:rPr>
          <w:b w:val="0"/>
          <w:sz w:val="24"/>
          <w:szCs w:val="24"/>
        </w:rPr>
        <w:t xml:space="preserve">. : </w:t>
      </w:r>
      <w:proofErr w:type="gramEnd"/>
      <w:r w:rsidRPr="007304F2">
        <w:rPr>
          <w:b w:val="0"/>
          <w:sz w:val="24"/>
          <w:szCs w:val="24"/>
        </w:rPr>
        <w:t xml:space="preserve">учебник / Я.Я. </w:t>
      </w:r>
      <w:proofErr w:type="spellStart"/>
      <w:r w:rsidRPr="007304F2">
        <w:rPr>
          <w:b w:val="0"/>
          <w:sz w:val="24"/>
          <w:szCs w:val="24"/>
        </w:rPr>
        <w:t>Кайль</w:t>
      </w:r>
      <w:proofErr w:type="spellEnd"/>
      <w:r w:rsidRPr="007304F2">
        <w:rPr>
          <w:b w:val="0"/>
          <w:sz w:val="24"/>
          <w:szCs w:val="24"/>
        </w:rPr>
        <w:t>. — Москва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Юстиция, 2022. — 352 с. —  </w:t>
      </w:r>
      <w:hyperlink r:id="rId12" w:history="1">
        <w:r w:rsidRPr="007304F2">
          <w:rPr>
            <w:rStyle w:val="af1"/>
            <w:b w:val="0"/>
            <w:sz w:val="24"/>
            <w:szCs w:val="24"/>
          </w:rPr>
          <w:t>URL:https://book.ru/book/942138</w:t>
        </w:r>
      </w:hyperlink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b w:val="0"/>
          <w:sz w:val="24"/>
          <w:szCs w:val="24"/>
        </w:rPr>
      </w:pPr>
      <w:r w:rsidRPr="007304F2">
        <w:rPr>
          <w:b w:val="0"/>
          <w:sz w:val="24"/>
          <w:szCs w:val="24"/>
        </w:rPr>
        <w:t>3. Романова, Е. Н. Гражданское право. Общая часть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учебник / Е.Н. Романова, О.В. Шаповал. — Москва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РИОР</w:t>
      </w:r>
      <w:proofErr w:type="gramStart"/>
      <w:r w:rsidRPr="007304F2">
        <w:rPr>
          <w:b w:val="0"/>
          <w:sz w:val="24"/>
          <w:szCs w:val="24"/>
        </w:rPr>
        <w:t xml:space="preserve"> :</w:t>
      </w:r>
      <w:proofErr w:type="gramEnd"/>
      <w:r w:rsidRPr="007304F2">
        <w:rPr>
          <w:b w:val="0"/>
          <w:sz w:val="24"/>
          <w:szCs w:val="24"/>
        </w:rPr>
        <w:t xml:space="preserve"> </w:t>
      </w:r>
      <w:proofErr w:type="gramStart"/>
      <w:r w:rsidRPr="007304F2">
        <w:rPr>
          <w:b w:val="0"/>
          <w:sz w:val="24"/>
          <w:szCs w:val="24"/>
        </w:rPr>
        <w:t>ИНФРА-М, 2022. — 202 с. — (Высшее образование:</w:t>
      </w:r>
      <w:proofErr w:type="gramEnd"/>
      <w:r w:rsidRPr="007304F2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7304F2">
        <w:rPr>
          <w:b w:val="0"/>
          <w:sz w:val="24"/>
          <w:szCs w:val="24"/>
        </w:rPr>
        <w:t>Бакалавриат</w:t>
      </w:r>
      <w:proofErr w:type="spellEnd"/>
      <w:r w:rsidRPr="007304F2">
        <w:rPr>
          <w:b w:val="0"/>
          <w:sz w:val="24"/>
          <w:szCs w:val="24"/>
        </w:rPr>
        <w:t>).</w:t>
      </w:r>
      <w:proofErr w:type="gramEnd"/>
      <w:r w:rsidRPr="007304F2">
        <w:rPr>
          <w:b w:val="0"/>
          <w:sz w:val="24"/>
          <w:szCs w:val="24"/>
        </w:rPr>
        <w:t xml:space="preserve"> —URL: https://znanium.com/catalog/product/1838386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  <w:bookmarkEnd w:id="13"/>
    </w:p>
    <w:p w:rsidR="00E54EB7" w:rsidRPr="007304F2" w:rsidRDefault="004841A3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3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gks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(сайт Федеральной службы государственной статистики Россий-</w:t>
      </w:r>
      <w:proofErr w:type="spellStart"/>
      <w:r w:rsidR="00676325" w:rsidRPr="007304F2">
        <w:rPr>
          <w:sz w:val="24"/>
          <w:szCs w:val="24"/>
        </w:rPr>
        <w:t>ской</w:t>
      </w:r>
      <w:proofErr w:type="spellEnd"/>
      <w:r w:rsidR="00676325" w:rsidRPr="007304F2">
        <w:rPr>
          <w:sz w:val="24"/>
          <w:szCs w:val="24"/>
        </w:rPr>
        <w:t xml:space="preserve"> Федерации - Росстат РФ).</w:t>
      </w:r>
    </w:p>
    <w:p w:rsidR="00E54EB7" w:rsidRPr="007304F2" w:rsidRDefault="004841A3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4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gossluzhba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gov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(Федеральный портал управленческих кадров). </w:t>
      </w:r>
      <w:hyperlink r:id="rId15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ilo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(Официальный сайт Международной организации труда). </w:t>
      </w:r>
      <w:hyperlink r:id="rId16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gov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(Сервер органов государственной власти Российской Федерации).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Электронные ресурсы БИК: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Справочная правовая система «Консультант Плюс» </w:t>
      </w:r>
      <w:r w:rsidRPr="007304F2">
        <w:rPr>
          <w:sz w:val="24"/>
          <w:szCs w:val="24"/>
          <w:lang w:eastAsia="en-US" w:bidi="en-US"/>
        </w:rPr>
        <w:t>(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  <w:lang w:eastAsia="en-US" w:bidi="en-US"/>
        </w:rPr>
        <w:t xml:space="preserve">:// </w:t>
      </w:r>
      <w:hyperlink r:id="rId17" w:history="1"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consultant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Справочная правовая система «Гарант» </w:t>
      </w:r>
      <w:r w:rsidRPr="007304F2">
        <w:rPr>
          <w:sz w:val="24"/>
          <w:szCs w:val="24"/>
          <w:lang w:eastAsia="en-US" w:bidi="en-US"/>
        </w:rPr>
        <w:t>(</w:t>
      </w:r>
      <w:hyperlink r:id="rId18" w:history="1">
        <w:r w:rsidRPr="007304F2">
          <w:rPr>
            <w:sz w:val="24"/>
            <w:szCs w:val="24"/>
            <w:lang w:eastAsia="en-US" w:bidi="en-US"/>
          </w:rPr>
          <w:t>(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garant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  <w:proofErr w:type="gramEnd"/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библиотека Финансового университета (ЭБ) </w:t>
      </w:r>
      <w:hyperlink r:id="rId19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elib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fa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r w:rsidRPr="007304F2">
        <w:rPr>
          <w:sz w:val="24"/>
          <w:szCs w:val="24"/>
          <w:lang w:val="en-US" w:eastAsia="en-US" w:bidi="en-US"/>
        </w:rPr>
        <w:t>BOOK</w:t>
      </w:r>
      <w:r w:rsidRPr="007304F2">
        <w:rPr>
          <w:sz w:val="24"/>
          <w:szCs w:val="24"/>
          <w:lang w:eastAsia="en-US" w:bidi="en-US"/>
        </w:rPr>
        <w:t>.</w:t>
      </w:r>
      <w:r w:rsidRPr="007304F2">
        <w:rPr>
          <w:sz w:val="24"/>
          <w:szCs w:val="24"/>
          <w:lang w:val="en-US" w:eastAsia="en-US" w:bidi="en-US"/>
        </w:rPr>
        <w:t>RU</w:t>
      </w:r>
      <w:hyperlink r:id="rId20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book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>Электронно-библиотечная система «Университетская библиотека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ОНЛАЙН»</w:t>
      </w:r>
      <w:hyperlink r:id="rId21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 w:eastAsia="ru-RU" w:bidi="ru-RU"/>
          </w:rPr>
          <w:t>: /</w:t>
        </w:r>
        <w:r w:rsidRPr="007304F2">
          <w:rPr>
            <w:rStyle w:val="2c"/>
            <w:sz w:val="24"/>
            <w:szCs w:val="24"/>
            <w:lang w:val="ru-RU"/>
          </w:rPr>
          <w:t>/</w:t>
        </w:r>
        <w:proofErr w:type="spellStart"/>
        <w:r w:rsidRPr="007304F2">
          <w:rPr>
            <w:rStyle w:val="2c"/>
            <w:sz w:val="24"/>
            <w:szCs w:val="24"/>
          </w:rPr>
          <w:t>biblioclub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 xml:space="preserve"> 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proofErr w:type="spellStart"/>
      <w:r w:rsidRPr="007304F2">
        <w:rPr>
          <w:sz w:val="24"/>
          <w:szCs w:val="24"/>
          <w:lang w:val="en-US" w:eastAsia="en-US" w:bidi="en-US"/>
        </w:rPr>
        <w:t>Znanium</w:t>
      </w:r>
      <w:proofErr w:type="spellEnd"/>
      <w:r w:rsidR="00B37530">
        <w:fldChar w:fldCharType="begin"/>
      </w:r>
      <w:r w:rsidR="00B37530">
        <w:instrText xml:space="preserve"> HYPERLINK "http://www.znanium.com/"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www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znanium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com</w:t>
      </w:r>
      <w:r w:rsidR="00B37530">
        <w:rPr>
          <w:rStyle w:val="2c"/>
          <w:sz w:val="24"/>
          <w:szCs w:val="24"/>
        </w:rPr>
        <w:fldChar w:fldCharType="end"/>
      </w:r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Электронно-библиотечная система издательства «ЮРАИТ» </w:t>
      </w:r>
      <w:hyperlink r:id="rId22" w:history="1"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biblio</w:t>
        </w:r>
        <w:r w:rsidRPr="007304F2">
          <w:rPr>
            <w:rStyle w:val="2c"/>
            <w:sz w:val="24"/>
            <w:szCs w:val="24"/>
            <w:lang w:val="ru-RU"/>
          </w:rPr>
          <w:t>-</w:t>
        </w:r>
        <w:r w:rsidRPr="007304F2">
          <w:rPr>
            <w:rStyle w:val="2c"/>
            <w:sz w:val="24"/>
            <w:szCs w:val="24"/>
          </w:rPr>
          <w:t>online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издательства Проспект </w:t>
      </w:r>
      <w:hyperlink r:id="rId23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ebs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prospekt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org</w:t>
        </w:r>
        <w:r w:rsidRPr="007304F2">
          <w:rPr>
            <w:rStyle w:val="2c"/>
            <w:sz w:val="24"/>
            <w:szCs w:val="24"/>
            <w:lang w:val="ru-RU"/>
          </w:rPr>
          <w:t>/</w:t>
        </w:r>
        <w:r w:rsidRPr="007304F2">
          <w:rPr>
            <w:rStyle w:val="2c"/>
            <w:sz w:val="24"/>
            <w:szCs w:val="24"/>
          </w:rPr>
          <w:t>books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Деловая онлайн-библиотека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Alpina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Digital</w:t>
      </w:r>
      <w:hyperlink r:id="rId24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lib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alpinadigital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Научная электронная 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eLibrary</w:t>
      </w:r>
      <w:proofErr w:type="spellEnd"/>
      <w:r w:rsidRPr="007304F2">
        <w:rPr>
          <w:sz w:val="24"/>
          <w:szCs w:val="24"/>
          <w:lang w:eastAsia="en-US" w:bidi="en-US"/>
        </w:rPr>
        <w:t>.</w:t>
      </w:r>
      <w:proofErr w:type="spellStart"/>
      <w:r w:rsidRPr="007304F2">
        <w:rPr>
          <w:sz w:val="24"/>
          <w:szCs w:val="24"/>
          <w:lang w:val="en-US" w:eastAsia="en-US" w:bidi="en-US"/>
        </w:rPr>
        <w:t>ru</w:t>
      </w:r>
      <w:proofErr w:type="spellEnd"/>
      <w:r w:rsidR="00B37530">
        <w:fldChar w:fldCharType="begin"/>
      </w:r>
      <w:r w:rsidR="00B37530">
        <w:instrText xml:space="preserve"> HYPERLINK "http://elibrary.ru/" </w:instrText>
      </w:r>
      <w:r w:rsidR="00B37530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elibrary</w:t>
      </w:r>
      <w:r w:rsidRPr="007304F2">
        <w:rPr>
          <w:rStyle w:val="2c"/>
          <w:sz w:val="24"/>
          <w:szCs w:val="24"/>
          <w:lang w:val="ru-RU"/>
        </w:rPr>
        <w:t>.</w:t>
      </w:r>
      <w:proofErr w:type="spellStart"/>
      <w:r w:rsidRPr="007304F2">
        <w:rPr>
          <w:rStyle w:val="2c"/>
          <w:sz w:val="24"/>
          <w:szCs w:val="24"/>
        </w:rPr>
        <w:t>ru</w:t>
      </w:r>
      <w:proofErr w:type="spellEnd"/>
      <w:r w:rsidR="00B37530">
        <w:rPr>
          <w:rStyle w:val="2c"/>
          <w:sz w:val="24"/>
          <w:szCs w:val="24"/>
        </w:rPr>
        <w:fldChar w:fldCharType="end"/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</w:t>
      </w:r>
      <w:hyperlink r:id="rId25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 xml:space="preserve">:// </w:t>
        </w:r>
        <w:proofErr w:type="spellStart"/>
        <w:r w:rsidRPr="007304F2">
          <w:rPr>
            <w:rStyle w:val="2c"/>
            <w:sz w:val="24"/>
            <w:szCs w:val="24"/>
          </w:rPr>
          <w:t>grebennikon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Национальная электронная библиотека </w:t>
      </w:r>
      <w:proofErr w:type="spellStart"/>
      <w:r w:rsidRPr="007304F2">
        <w:rPr>
          <w:rStyle w:val="2c"/>
          <w:sz w:val="24"/>
          <w:szCs w:val="24"/>
        </w:rPr>
        <w:t>httpV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  <w:proofErr w:type="spellStart"/>
      <w:r w:rsidRPr="007304F2">
        <w:rPr>
          <w:rStyle w:val="2c"/>
          <w:sz w:val="24"/>
          <w:szCs w:val="24"/>
          <w:lang w:val="ru-RU" w:eastAsia="ru-RU" w:bidi="ru-RU"/>
        </w:rPr>
        <w:t>нэб</w:t>
      </w:r>
      <w:proofErr w:type="gramStart"/>
      <w:r w:rsidRPr="007304F2">
        <w:rPr>
          <w:rStyle w:val="2c"/>
          <w:sz w:val="24"/>
          <w:szCs w:val="24"/>
          <w:lang w:val="ru-RU" w:eastAsia="ru-RU" w:bidi="ru-RU"/>
        </w:rPr>
        <w:t>.р</w:t>
      </w:r>
      <w:proofErr w:type="gramEnd"/>
      <w:r w:rsidRPr="007304F2">
        <w:rPr>
          <w:rStyle w:val="2c"/>
          <w:sz w:val="24"/>
          <w:szCs w:val="24"/>
          <w:lang w:val="ru-RU" w:eastAsia="ru-RU" w:bidi="ru-RU"/>
        </w:rPr>
        <w:t>ф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 диссертаций Российской государственной библиотеки</w:t>
      </w:r>
      <w:hyperlink r:id="rId26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dvs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rsl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Финансовая справочная система «Финансовый директор» </w:t>
      </w:r>
      <w:hyperlink r:id="rId27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.1</w:t>
        </w:r>
        <w:proofErr w:type="spellStart"/>
        <w:r w:rsidRPr="007304F2">
          <w:rPr>
            <w:rStyle w:val="2c"/>
            <w:sz w:val="24"/>
            <w:szCs w:val="24"/>
          </w:rPr>
          <w:t>fd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коллекция книг издательства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eBooks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link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springer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электронной структурированной информации по частным и публичным компаниям России, Украины, Казахстана </w:t>
      </w:r>
      <w:r w:rsidRPr="007304F2">
        <w:rPr>
          <w:sz w:val="24"/>
          <w:szCs w:val="24"/>
          <w:lang w:val="en-US" w:eastAsia="en-US" w:bidi="en-US"/>
        </w:rPr>
        <w:t>RUSLANA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29" w:history="1">
        <w:r w:rsidRPr="007304F2">
          <w:rPr>
            <w:sz w:val="24"/>
            <w:szCs w:val="24"/>
            <w:lang w:val="en-US" w:eastAsia="en-US" w:bidi="en-US"/>
          </w:rPr>
          <w:t>https</w:t>
        </w:r>
        <w:r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ruslana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bvdep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Пакет баз данных компании </w:t>
      </w:r>
      <w:r w:rsidRPr="007304F2">
        <w:rPr>
          <w:sz w:val="24"/>
          <w:szCs w:val="24"/>
          <w:lang w:val="en-US" w:eastAsia="en-US" w:bidi="en-US"/>
        </w:rPr>
        <w:t>EBSCO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Publishing</w:t>
      </w:r>
      <w:r w:rsidRPr="007304F2">
        <w:rPr>
          <w:sz w:val="24"/>
          <w:szCs w:val="24"/>
          <w:lang w:eastAsia="en-US" w:bidi="en-US"/>
        </w:rPr>
        <w:t xml:space="preserve">, </w:t>
      </w:r>
      <w:r w:rsidRPr="007304F2">
        <w:rPr>
          <w:sz w:val="24"/>
          <w:szCs w:val="24"/>
        </w:rPr>
        <w:t xml:space="preserve">крупнейшего </w:t>
      </w:r>
      <w:proofErr w:type="spellStart"/>
      <w:r w:rsidRPr="007304F2">
        <w:rPr>
          <w:sz w:val="24"/>
          <w:szCs w:val="24"/>
        </w:rPr>
        <w:t>агрегатора</w:t>
      </w:r>
      <w:proofErr w:type="spellEnd"/>
      <w:r w:rsidRPr="007304F2">
        <w:rPr>
          <w:sz w:val="24"/>
          <w:szCs w:val="24"/>
        </w:rPr>
        <w:t xml:space="preserve"> научных ресурсов ведущих издательств мира </w:t>
      </w:r>
      <w:hyperlink r:id="rId30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search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ebscohost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Электронные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продукты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Elsevier. </w:t>
      </w:r>
      <w:r w:rsidRPr="007304F2">
        <w:rPr>
          <w:sz w:val="24"/>
          <w:szCs w:val="24"/>
        </w:rPr>
        <w:t>Коллекции</w:t>
      </w:r>
      <w:r w:rsidRPr="007304F2">
        <w:rPr>
          <w:sz w:val="24"/>
          <w:szCs w:val="24"/>
          <w:lang w:val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 xml:space="preserve">Business, management and Accounting; Economics, Econometrics and Finance </w:t>
      </w:r>
      <w:hyperlink r:id="rId31" w:history="1">
        <w:r w:rsidRPr="007304F2">
          <w:rPr>
            <w:sz w:val="24"/>
            <w:szCs w:val="24"/>
            <w:lang w:val="en-US" w:eastAsia="en-US" w:bidi="en-US"/>
          </w:rPr>
          <w:t>http://www.sciencedirect.com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Базы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данных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научных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журналов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Emerald (Accounting, Finance &amp; Economics Collection; </w:t>
      </w:r>
      <w:proofErr w:type="spellStart"/>
      <w:r w:rsidRPr="007304F2">
        <w:rPr>
          <w:sz w:val="24"/>
          <w:szCs w:val="24"/>
          <w:lang w:val="en-US" w:eastAsia="en-US" w:bidi="en-US"/>
        </w:rPr>
        <w:t>Business,Management</w:t>
      </w:r>
      <w:proofErr w:type="spellEnd"/>
      <w:r w:rsidRPr="007304F2">
        <w:rPr>
          <w:sz w:val="24"/>
          <w:szCs w:val="24"/>
          <w:lang w:val="en-US" w:eastAsia="en-US" w:bidi="en-US"/>
        </w:rPr>
        <w:t xml:space="preserve"> &amp; Strategy Collection) </w:t>
      </w:r>
      <w:hyperlink r:id="rId32" w:history="1">
        <w:r w:rsidRPr="007304F2">
          <w:rPr>
            <w:sz w:val="24"/>
            <w:szCs w:val="24"/>
            <w:lang w:val="en-US" w:eastAsia="en-US" w:bidi="en-US"/>
          </w:rPr>
          <w:t>http://www.emeraldgrouppublishing.com/products/collections/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Видеотека учебных фильмов «Решение» (тематические коллекции «Менеджмент», «Маркетинг.</w:t>
      </w:r>
      <w:proofErr w:type="gramEnd"/>
      <w:r w:rsidRPr="007304F2">
        <w:rPr>
          <w:sz w:val="24"/>
          <w:szCs w:val="24"/>
        </w:rPr>
        <w:t xml:space="preserve"> Коммерция. Логистика», «Юриспруденция» 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</w:rPr>
        <w:t xml:space="preserve">:// </w:t>
      </w:r>
      <w:proofErr w:type="spellStart"/>
      <w:r w:rsidRPr="007304F2">
        <w:rPr>
          <w:sz w:val="24"/>
          <w:szCs w:val="24"/>
          <w:lang w:val="en-US" w:eastAsia="en-US" w:bidi="en-US"/>
        </w:rPr>
        <w:t>eduvideo</w:t>
      </w:r>
      <w:proofErr w:type="spellEnd"/>
      <w:r w:rsidRPr="00A00648">
        <w:rPr>
          <w:sz w:val="24"/>
          <w:szCs w:val="24"/>
          <w:lang w:eastAsia="en-US" w:bidi="en-US"/>
        </w:rPr>
        <w:t xml:space="preserve"> .</w:t>
      </w:r>
      <w:r w:rsidRPr="007304F2">
        <w:rPr>
          <w:sz w:val="24"/>
          <w:szCs w:val="24"/>
          <w:lang w:val="en-US" w:eastAsia="en-US" w:bidi="en-US"/>
        </w:rPr>
        <w:t>online</w:t>
      </w:r>
      <w:r w:rsidRPr="00A00648">
        <w:rPr>
          <w:sz w:val="24"/>
          <w:szCs w:val="24"/>
          <w:lang w:eastAsia="en-US" w:bidi="en-US"/>
        </w:rPr>
        <w:t>/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3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</w:t>
      </w:r>
      <w:r w:rsidRPr="007304F2">
        <w:rPr>
          <w:sz w:val="24"/>
          <w:szCs w:val="24"/>
          <w:lang w:val="en-US" w:eastAsia="en-US" w:bidi="en-US"/>
        </w:rPr>
        <w:t>Business</w:t>
      </w:r>
      <w:r w:rsidRPr="007304F2">
        <w:rPr>
          <w:sz w:val="24"/>
          <w:szCs w:val="24"/>
          <w:lang w:eastAsia="en-US" w:bidi="en-US"/>
        </w:rPr>
        <w:t xml:space="preserve">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Subscription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на платформе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Central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компании </w:t>
      </w:r>
      <w:proofErr w:type="spellStart"/>
      <w:r w:rsidRPr="007304F2">
        <w:rPr>
          <w:sz w:val="24"/>
          <w:szCs w:val="24"/>
          <w:lang w:val="en-US" w:eastAsia="en-US" w:bidi="en-US"/>
        </w:rPr>
        <w:t>ProQuest</w:t>
      </w:r>
      <w:proofErr w:type="spellEnd"/>
    </w:p>
    <w:p w:rsidR="00E54EB7" w:rsidRPr="007304F2" w:rsidRDefault="004841A3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33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ebookcentral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proquest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lib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faru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home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action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Юридическая справочная система «Юрист» </w:t>
      </w:r>
      <w:hyperlink r:id="rId34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.1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jur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  <w:lang w:val="en-US" w:eastAsia="en-US" w:bidi="en-US"/>
        </w:rPr>
        <w:t xml:space="preserve">JSTOR Arts </w:t>
      </w:r>
      <w:r w:rsidRPr="007304F2">
        <w:rPr>
          <w:sz w:val="24"/>
          <w:szCs w:val="24"/>
          <w:lang w:val="en-US"/>
        </w:rPr>
        <w:t xml:space="preserve">&amp; </w:t>
      </w:r>
      <w:r w:rsidRPr="007304F2">
        <w:rPr>
          <w:sz w:val="24"/>
          <w:szCs w:val="24"/>
          <w:lang w:val="en-US" w:eastAsia="en-US" w:bidi="en-US"/>
        </w:rPr>
        <w:t xml:space="preserve">Sciences I Collection </w:t>
      </w:r>
      <w:hyperlink r:id="rId35" w:history="1">
        <w:r w:rsidRPr="007304F2">
          <w:rPr>
            <w:sz w:val="24"/>
            <w:szCs w:val="24"/>
            <w:lang w:val="en-US" w:eastAsia="en-US" w:bidi="en-US"/>
          </w:rPr>
          <w:t>http://jstor.org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Коллекция научных журналов </w:t>
      </w:r>
      <w:r w:rsidRPr="007304F2">
        <w:rPr>
          <w:sz w:val="24"/>
          <w:szCs w:val="24"/>
          <w:lang w:val="en-US" w:eastAsia="en-US" w:bidi="en-US"/>
        </w:rPr>
        <w:t>Oxford</w:t>
      </w:r>
      <w:r w:rsidRPr="007304F2">
        <w:rPr>
          <w:sz w:val="24"/>
          <w:szCs w:val="24"/>
          <w:lang w:eastAsia="en-US" w:bidi="en-US"/>
        </w:rPr>
        <w:tab/>
      </w:r>
      <w:r w:rsidRPr="007304F2">
        <w:rPr>
          <w:sz w:val="24"/>
          <w:szCs w:val="24"/>
          <w:lang w:val="en-US" w:eastAsia="en-US" w:bidi="en-US"/>
        </w:rPr>
        <w:t>University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Press</w:t>
      </w:r>
    </w:p>
    <w:p w:rsidR="00E54EB7" w:rsidRPr="007304F2" w:rsidRDefault="004841A3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hyperlink r:id="rId36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r w:rsidR="00676325" w:rsidRPr="007304F2">
          <w:rPr>
            <w:sz w:val="24"/>
            <w:szCs w:val="24"/>
            <w:lang w:val="en-US" w:eastAsia="en-US" w:bidi="en-US"/>
          </w:rPr>
          <w:t>academic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oup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journals</w:t>
        </w:r>
        <w:r w:rsidR="00676325"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Информационный ресурс, содержащий</w:t>
      </w:r>
      <w:r w:rsidRPr="007304F2">
        <w:rPr>
          <w:sz w:val="24"/>
          <w:szCs w:val="24"/>
        </w:rPr>
        <w:tab/>
        <w:t>информацию о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  <w:lang w:eastAsia="en-US" w:bidi="en-US"/>
        </w:rPr>
      </w:pPr>
      <w:r w:rsidRPr="007304F2">
        <w:rPr>
          <w:sz w:val="24"/>
          <w:szCs w:val="24"/>
        </w:rPr>
        <w:t xml:space="preserve">зарегистрированных юридических </w:t>
      </w:r>
      <w:proofErr w:type="gramStart"/>
      <w:r w:rsidRPr="007304F2">
        <w:rPr>
          <w:sz w:val="24"/>
          <w:szCs w:val="24"/>
        </w:rPr>
        <w:t>лицах</w:t>
      </w:r>
      <w:proofErr w:type="gramEnd"/>
      <w:r w:rsidRPr="007304F2">
        <w:rPr>
          <w:sz w:val="24"/>
          <w:szCs w:val="24"/>
        </w:rPr>
        <w:t xml:space="preserve"> и индивидуальных предпринимателях («СПАРК») </w:t>
      </w:r>
      <w:hyperlink r:id="rId37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spark</w:t>
        </w:r>
        <w:r w:rsidRPr="007304F2">
          <w:rPr>
            <w:sz w:val="24"/>
            <w:szCs w:val="24"/>
            <w:lang w:eastAsia="en-US" w:bidi="en-US"/>
          </w:rPr>
          <w:t>-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interfax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</w:p>
    <w:p w:rsidR="00A00648" w:rsidRPr="00A00648" w:rsidRDefault="00A00648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499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678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4" w:name="bookmark17"/>
      <w:r w:rsidRPr="007304F2">
        <w:rPr>
          <w:sz w:val="24"/>
          <w:szCs w:val="24"/>
        </w:rPr>
        <w:t>Комплект лицензионного программного обеспечения</w:t>
      </w:r>
      <w:bookmarkEnd w:id="14"/>
    </w:p>
    <w:p w:rsidR="00E54EB7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52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Антивирусная защита </w:t>
      </w:r>
      <w:r w:rsidRPr="007304F2">
        <w:rPr>
          <w:sz w:val="24"/>
          <w:szCs w:val="24"/>
          <w:lang w:val="en-US" w:eastAsia="en-US" w:bidi="en-US"/>
        </w:rPr>
        <w:t>ESETNOD32;</w:t>
      </w:r>
    </w:p>
    <w:p w:rsidR="008D3ED1" w:rsidRPr="007304F2" w:rsidRDefault="00676325" w:rsidP="007304F2">
      <w:pPr>
        <w:pStyle w:val="20"/>
        <w:numPr>
          <w:ilvl w:val="0"/>
          <w:numId w:val="22"/>
        </w:numPr>
        <w:shd w:val="clear" w:color="auto" w:fill="auto"/>
        <w:tabs>
          <w:tab w:val="left" w:pos="1376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  <w:lang w:val="en-US" w:eastAsia="en-US" w:bidi="en-US"/>
        </w:rPr>
        <w:t xml:space="preserve">Windows, </w:t>
      </w:r>
      <w:proofErr w:type="spellStart"/>
      <w:r w:rsidRPr="007304F2">
        <w:rPr>
          <w:sz w:val="24"/>
          <w:szCs w:val="24"/>
          <w:lang w:val="en-US" w:eastAsia="en-US" w:bidi="en-US"/>
        </w:rPr>
        <w:t>MicrosoftOffice</w:t>
      </w:r>
      <w:proofErr w:type="spellEnd"/>
      <w:r w:rsidRPr="007304F2">
        <w:rPr>
          <w:sz w:val="24"/>
          <w:szCs w:val="24"/>
          <w:lang w:val="en-US" w:eastAsia="en-US" w:bidi="en-US"/>
        </w:rPr>
        <w:t>.</w:t>
      </w:r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953"/>
        </w:tabs>
        <w:spacing w:before="0" w:line="240" w:lineRule="auto"/>
        <w:ind w:firstLine="740"/>
        <w:jc w:val="both"/>
        <w:rPr>
          <w:sz w:val="24"/>
          <w:szCs w:val="24"/>
        </w:rPr>
      </w:pPr>
      <w:bookmarkStart w:id="15" w:name="bookmark18"/>
      <w:r w:rsidRPr="007304F2">
        <w:rPr>
          <w:sz w:val="24"/>
          <w:szCs w:val="24"/>
        </w:rPr>
        <w:t>Современные профессиональные базы данных и информационные справочные системы</w:t>
      </w:r>
      <w:bookmarkEnd w:id="15"/>
    </w:p>
    <w:p w:rsidR="00E54EB7" w:rsidRPr="007304F2" w:rsidRDefault="00676325" w:rsidP="007304F2">
      <w:pPr>
        <w:pStyle w:val="20"/>
        <w:shd w:val="clear" w:color="auto" w:fill="auto"/>
        <w:tabs>
          <w:tab w:val="left" w:pos="1360"/>
        </w:tabs>
        <w:spacing w:line="240" w:lineRule="auto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а)</w:t>
      </w:r>
      <w:r w:rsidRPr="007304F2">
        <w:rPr>
          <w:sz w:val="24"/>
          <w:szCs w:val="24"/>
        </w:rPr>
        <w:tab/>
      </w:r>
      <w:hyperlink r:id="rId3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finofficer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  <w:r w:rsidRPr="007304F2">
          <w:rPr>
            <w:sz w:val="24"/>
            <w:szCs w:val="24"/>
            <w:lang w:val="en-US" w:eastAsia="en-US" w:bidi="en-US"/>
          </w:rPr>
          <w:t>Information</w:t>
        </w:r>
        <w:r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wwwfinance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htm</w:t>
        </w:r>
        <w:proofErr w:type="spellEnd"/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ресурсы по финансам и финансовому менеджменту)</w:t>
      </w:r>
      <w:proofErr w:type="gramEnd"/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б)</w:t>
      </w:r>
      <w:r w:rsidRPr="007304F2">
        <w:rPr>
          <w:sz w:val="24"/>
          <w:szCs w:val="24"/>
        </w:rPr>
        <w:tab/>
      </w:r>
      <w:hyperlink r:id="rId39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kremlin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>(Интернет-ресурсы президента России)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1371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в)</w:t>
      </w:r>
      <w:hyperlink r:id="rId40" w:history="1">
        <w:r w:rsidRPr="007304F2">
          <w:rPr>
            <w:sz w:val="24"/>
            <w:szCs w:val="24"/>
          </w:rPr>
          <w:tab/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cfin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 xml:space="preserve"> </w:t>
        </w:r>
      </w:hyperlink>
      <w:r w:rsidRPr="007304F2">
        <w:rPr>
          <w:sz w:val="24"/>
          <w:szCs w:val="24"/>
        </w:rPr>
        <w:t>-</w:t>
      </w:r>
      <w:hyperlink r:id="rId41" w:history="1">
        <w:r w:rsidRPr="007304F2">
          <w:rPr>
            <w:sz w:val="24"/>
            <w:szCs w:val="24"/>
          </w:rPr>
          <w:t xml:space="preserve"> Корпоративный менеджмент</w:t>
        </w:r>
      </w:hyperlink>
    </w:p>
    <w:p w:rsidR="00E54EB7" w:rsidRPr="007304F2" w:rsidRDefault="00676325" w:rsidP="007304F2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1709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6" w:name="bookmark19"/>
      <w:r w:rsidRPr="007304F2">
        <w:rPr>
          <w:sz w:val="24"/>
          <w:szCs w:val="24"/>
        </w:rPr>
        <w:t>Сертифицированные программные и аппаратные средства защиты информации</w:t>
      </w:r>
      <w:bookmarkEnd w:id="16"/>
    </w:p>
    <w:p w:rsidR="00E54EB7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Не используются.</w:t>
      </w:r>
    </w:p>
    <w:p w:rsidR="00A00648" w:rsidRPr="007304F2" w:rsidRDefault="00A00648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1458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17" w:name="bookmark20"/>
      <w:r w:rsidRPr="007304F2">
        <w:rPr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7"/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  <w:sectPr w:rsidR="00E54EB7" w:rsidRPr="007304F2">
          <w:pgSz w:w="11900" w:h="16840"/>
          <w:pgMar w:top="952" w:right="569" w:bottom="1127" w:left="1318" w:header="0" w:footer="3" w:gutter="0"/>
          <w:cols w:space="720"/>
          <w:noEndnote/>
          <w:docGrid w:linePitch="360"/>
        </w:sectPr>
      </w:pPr>
      <w:r w:rsidRPr="007304F2">
        <w:rPr>
          <w:sz w:val="24"/>
          <w:szCs w:val="24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- практиканта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  <w:r>
        <w:t>ПРИЛОЖЕНИЯ</w:t>
      </w:r>
    </w:p>
    <w:p w:rsidR="00322EA4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</w:pPr>
    </w:p>
    <w:p w:rsidR="00E54EB7" w:rsidRDefault="00676325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both"/>
      </w:pPr>
      <w:r>
        <w:t>Договор №</w:t>
      </w:r>
      <w:r>
        <w:tab/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на проведение практики обучающегося</w:t>
      </w:r>
      <w:r>
        <w:br/>
        <w:t>федерального государственного образовательного бюджетного учреждения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высшего образования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«Финансовый университет при Правите</w:t>
      </w:r>
      <w:r w:rsidR="009D479B">
        <w:t>льстве Российской Федерации»</w:t>
      </w:r>
      <w:r w:rsidR="009D479B">
        <w:br/>
        <w:t>(У</w:t>
      </w:r>
      <w:r>
        <w:t>ральский филиал Финуниверситета)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г. Челябинск</w:t>
      </w:r>
    </w:p>
    <w:p w:rsidR="008D3ED1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</w:p>
    <w:p w:rsidR="008D3ED1" w:rsidRDefault="008D3ED1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</w:p>
    <w:p w:rsidR="00E54EB7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proofErr w:type="gramStart"/>
      <w:r>
        <w:t>Уральский филиал федерального государственного образовательного</w:t>
      </w:r>
      <w:r w:rsidR="008D3ED1">
        <w:t xml:space="preserve"> </w:t>
      </w:r>
      <w:r>
        <w:t>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</w:t>
      </w:r>
      <w:r w:rsidR="00537607">
        <w:t xml:space="preserve"> </w:t>
      </w:r>
      <w:r>
        <w:t>именуемый в дальнейшем Уральский филиал Финуниверситета, в лице директора Уральского филиала</w:t>
      </w:r>
      <w:r w:rsidR="009D479B">
        <w:t>______________</w:t>
      </w:r>
      <w:r>
        <w:t xml:space="preserve">, действующего на основании доверенности от </w:t>
      </w:r>
      <w:r w:rsidR="009D479B">
        <w:t>____________</w:t>
      </w:r>
      <w:r>
        <w:t xml:space="preserve">№ </w:t>
      </w:r>
      <w:r w:rsidR="009D479B">
        <w:t>__________</w:t>
      </w:r>
      <w:r>
        <w:t>, с одной</w:t>
      </w:r>
      <w:proofErr w:type="gramEnd"/>
      <w:r>
        <w:t xml:space="preserve"> стороны, и </w:t>
      </w:r>
      <w:r>
        <w:rPr>
          <w:rStyle w:val="62"/>
        </w:rPr>
        <w:t>Место для ввода текста</w:t>
      </w:r>
      <w:proofErr w:type="gramStart"/>
      <w:r>
        <w:rPr>
          <w:rStyle w:val="62"/>
        </w:rPr>
        <w:t>.</w:t>
      </w:r>
      <w:r>
        <w:t xml:space="preserve">, </w:t>
      </w:r>
      <w:proofErr w:type="gramEnd"/>
      <w:r>
        <w:t>именуемое в дальнейшем «Организация», в лице действующего на основании Устава, с другой стороны, совместно именуемые «Стороны», заключили настоящий Договор о нижеследующем.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1. ПРЕДМЕТ ДОГОВОРА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proofErr w:type="gramStart"/>
      <w:r>
        <w:t>Стороны обязуются совместно организовать и провести учебную и производственную (далее -</w:t>
      </w:r>
      <w:proofErr w:type="gramEnd"/>
    </w:p>
    <w:p w:rsidR="009D479B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t xml:space="preserve">практика) обучающегося </w:t>
      </w:r>
      <w:r>
        <w:tab/>
        <w:t xml:space="preserve">курса группы </w:t>
      </w:r>
      <w:r>
        <w:tab/>
        <w:t xml:space="preserve">направление подготовки </w:t>
      </w:r>
      <w:r w:rsidR="009D479B">
        <w:t xml:space="preserve">40.03.01 - Юриспруденция, ОП "Юриспруденция",  Профиль: "Гражданско-правовой" </w:t>
      </w:r>
      <w:r>
        <w:t xml:space="preserve">фамилия, имя, отчество обучающегося </w:t>
      </w:r>
    </w:p>
    <w:p w:rsidR="00E54EB7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rPr>
          <w:rStyle w:val="71"/>
        </w:rPr>
        <w:t>Срок практики с « »</w:t>
      </w:r>
      <w:r>
        <w:rPr>
          <w:rStyle w:val="71"/>
        </w:rPr>
        <w:tab/>
        <w:t xml:space="preserve"> по « »</w:t>
      </w:r>
      <w:r>
        <w:rPr>
          <w:rStyle w:val="71"/>
        </w:rPr>
        <w:tab/>
        <w:t>202_г.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696"/>
        </w:tabs>
        <w:spacing w:line="240" w:lineRule="auto"/>
      </w:pPr>
      <w:r>
        <w:t>ОБЯЗАТЕЛЬСТВА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Уральский филиал Финуниверситета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Назначить руководителя практики от кафедры из числа лиц, относящихся к </w:t>
      </w:r>
      <w:proofErr w:type="gramStart"/>
      <w:r>
        <w:t>профессорско - преподавательскому</w:t>
      </w:r>
      <w:proofErr w:type="gramEnd"/>
      <w:r>
        <w:t xml:space="preserve"> составу.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7"/>
        </w:tabs>
        <w:spacing w:line="240" w:lineRule="auto"/>
        <w:jc w:val="both"/>
      </w:pPr>
      <w:r>
        <w:t>Составить рабочий график (план) проведения практики обучающегося совместно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Разработать индивидуальное задание для </w:t>
      </w:r>
      <w:proofErr w:type="gramStart"/>
      <w:r>
        <w:t>обучающегося</w:t>
      </w:r>
      <w:proofErr w:type="gramEnd"/>
      <w:r>
        <w:t>, выполняемое в период практики, по согласованию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Провести организационные собрания с </w:t>
      </w:r>
      <w:proofErr w:type="gramStart"/>
      <w:r>
        <w:t>обучающимися</w:t>
      </w:r>
      <w:proofErr w:type="gramEnd"/>
      <w:r>
        <w:t xml:space="preserve"> по вопросам прохождения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Оказывать методическую помощь </w:t>
      </w:r>
      <w:proofErr w:type="gramStart"/>
      <w:r>
        <w:t>обучающемуся</w:t>
      </w:r>
      <w:proofErr w:type="gramEnd"/>
      <w:r>
        <w:t xml:space="preserve"> при выполнении им индивидуального задания, а также при сборе материалов к выпускной квалификационной работе в ходе производственной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50"/>
        </w:tabs>
        <w:spacing w:line="240" w:lineRule="auto"/>
        <w:jc w:val="both"/>
      </w:pPr>
      <w:r>
        <w:t>Консультировать обучающегося по вопросам выполнения программы практики и оформлению ее результатов.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Оказать руководителю практики от Организации методическую помощь в проведении практики </w:t>
      </w:r>
      <w:proofErr w:type="gramStart"/>
      <w:r>
        <w:t>обучающегося</w:t>
      </w:r>
      <w:proofErr w:type="gramEnd"/>
      <w:r>
        <w:t>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Осуществить контроль за соблюдением сроков практики, ходом прохождения </w:t>
      </w:r>
      <w:proofErr w:type="gramStart"/>
      <w:r>
        <w:t>практики</w:t>
      </w:r>
      <w:proofErr w:type="gramEnd"/>
      <w:r>
        <w:t xml:space="preserve"> обучающимся и ее содержанием.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92"/>
        </w:tabs>
        <w:spacing w:line="240" w:lineRule="auto"/>
        <w:jc w:val="both"/>
      </w:pPr>
      <w:r>
        <w:t>Оценить результаты прохождения практики обучающегося.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Организация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</w:tabs>
        <w:spacing w:line="240" w:lineRule="auto"/>
        <w:jc w:val="both"/>
      </w:pPr>
      <w:r>
        <w:t>Принять обучающегося на практику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Предоставить рабочее место </w:t>
      </w:r>
      <w:proofErr w:type="gramStart"/>
      <w:r>
        <w:t>обучающемуся</w:t>
      </w:r>
      <w:proofErr w:type="gramEnd"/>
      <w:r>
        <w:t>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  <w:tab w:val="left" w:pos="2802"/>
          <w:tab w:val="left" w:pos="5279"/>
          <w:tab w:val="left" w:pos="7209"/>
          <w:tab w:val="left" w:pos="8476"/>
        </w:tabs>
        <w:spacing w:line="240" w:lineRule="auto"/>
        <w:jc w:val="both"/>
      </w:pPr>
      <w:r>
        <w:t>Назначить</w:t>
      </w:r>
      <w:r>
        <w:tab/>
        <w:t>руководителем</w:t>
      </w:r>
      <w:r>
        <w:tab/>
        <w:t>практики</w:t>
      </w:r>
      <w:r>
        <w:tab/>
        <w:t>от</w:t>
      </w:r>
      <w:r>
        <w:tab/>
        <w:t>Организации</w:t>
      </w:r>
    </w:p>
    <w:p w:rsidR="00E54EB7" w:rsidRDefault="00676325" w:rsidP="00322EA4">
      <w:pPr>
        <w:pStyle w:val="70"/>
        <w:shd w:val="clear" w:color="auto" w:fill="auto"/>
        <w:spacing w:before="0" w:line="240" w:lineRule="auto"/>
      </w:pPr>
      <w:r>
        <w:t>Должность и фамилия, имя, отчество руководителя.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Обеспечить </w:t>
      </w:r>
      <w:proofErr w:type="gramStart"/>
      <w:r>
        <w:t>обучающемуся</w:t>
      </w:r>
      <w:proofErr w:type="gramEnd"/>
      <w:r>
        <w:t xml:space="preserve">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>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Сообщить в Уральский филиал Финуниверситета о случаях нарушения </w:t>
      </w:r>
      <w:proofErr w:type="gramStart"/>
      <w:r>
        <w:t>обучающимся</w:t>
      </w:r>
      <w:proofErr w:type="gramEnd"/>
      <w:r>
        <w:t xml:space="preserve"> трудовой дисциплины и правил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proofErr w:type="gramStart"/>
      <w: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  <w:proofErr w:type="gramEnd"/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>
        <w:t>с</w:t>
      </w:r>
      <w:proofErr w:type="gramEnd"/>
      <w:r>
        <w:t xml:space="preserve"> </w:t>
      </w:r>
      <w:proofErr w:type="gramStart"/>
      <w:r>
        <w:t>обучающимся</w:t>
      </w:r>
      <w:proofErr w:type="gramEnd"/>
      <w:r>
        <w:t xml:space="preserve"> может быть заключен трудовой договор о замещении такой должности.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СРОК ДЕЙСТВИЯ ДОГОВОРА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заключается на срок проведения практики обучающегося, вступает в законную силу </w:t>
      </w:r>
      <w:proofErr w:type="gramStart"/>
      <w:r>
        <w:t>с даты</w:t>
      </w:r>
      <w:proofErr w:type="gramEnd"/>
      <w:r>
        <w:t xml:space="preserve"> его подписания Сторонами и действует до окончания сроков практики, указанных в п. 1.1 настоящего Договора.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</w:t>
      </w:r>
      <w:proofErr w:type="gramStart"/>
      <w:r>
        <w:t>может быть досрочно расторгнут</w:t>
      </w:r>
      <w:proofErr w:type="gramEnd"/>
      <w:r>
        <w:t xml:space="preserve">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708"/>
        </w:tabs>
        <w:spacing w:line="240" w:lineRule="auto"/>
      </w:pPr>
      <w:r>
        <w:t>КОНФИДЕНЦИАЛЬНОСТЬ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>Ни одна из Сторон не вправе передавать свои права и обязательства по настоящему Договору третьим лицам.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ОТВЕТСТВЕННОСТЬ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ЗАКЛЮЧИТЕЛЬНЫЕ ПОЛОЖЕНИЯ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2683"/>
        </w:tabs>
        <w:spacing w:line="240" w:lineRule="auto"/>
      </w:pPr>
      <w:r>
        <w:t>ЮРИДИЧЕСКИЕ АДРЕСА И ПОДПИСИ СТОРОН</w:t>
      </w:r>
    </w:p>
    <w:p w:rsidR="00E54EB7" w:rsidRDefault="00676325" w:rsidP="00322EA4">
      <w:pPr>
        <w:pStyle w:val="50"/>
        <w:shd w:val="clear" w:color="auto" w:fill="auto"/>
        <w:tabs>
          <w:tab w:val="left" w:pos="6215"/>
        </w:tabs>
        <w:spacing w:line="240" w:lineRule="auto"/>
        <w:jc w:val="both"/>
      </w:pPr>
      <w:r>
        <w:t>Уральский филиал Финуниверситета</w:t>
      </w:r>
      <w:r>
        <w:tab/>
        <w:t>Организация</w:t>
      </w:r>
    </w:p>
    <w:p w:rsidR="00E54EB7" w:rsidRDefault="00676325" w:rsidP="00322EA4">
      <w:pPr>
        <w:pStyle w:val="60"/>
        <w:shd w:val="clear" w:color="auto" w:fill="auto"/>
        <w:tabs>
          <w:tab w:val="left" w:pos="5726"/>
        </w:tabs>
        <w:spacing w:line="240" w:lineRule="auto"/>
        <w:jc w:val="both"/>
      </w:pPr>
      <w:r>
        <w:t xml:space="preserve">Уральский филиал </w:t>
      </w:r>
      <w:proofErr w:type="gramStart"/>
      <w:r>
        <w:t>федерального</w:t>
      </w:r>
      <w:proofErr w:type="gramEnd"/>
      <w:r>
        <w:tab/>
        <w:t>Наименование организации</w:t>
      </w:r>
    </w:p>
    <w:p w:rsidR="00E54EB7" w:rsidRDefault="00676325" w:rsidP="00322EA4">
      <w:pPr>
        <w:pStyle w:val="60"/>
        <w:shd w:val="clear" w:color="auto" w:fill="auto"/>
        <w:spacing w:line="240" w:lineRule="auto"/>
      </w:pPr>
      <w:r>
        <w:t xml:space="preserve">государственного образовательного бюджетного учреждения высшего образования </w:t>
      </w:r>
    </w:p>
    <w:p w:rsidR="00322EA4" w:rsidRDefault="00322EA4" w:rsidP="00322EA4">
      <w:pPr>
        <w:pStyle w:val="60"/>
        <w:shd w:val="clear" w:color="auto" w:fill="auto"/>
        <w:spacing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0"/>
        <w:gridCol w:w="3522"/>
      </w:tblGrid>
      <w:tr w:rsidR="00322EA4" w:rsidTr="00322EA4">
        <w:trPr>
          <w:trHeight w:hRule="exact" w:val="700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Адрес: 454 084, г. Челябинск,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ул. Работниц, д. 58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тел. 8(351) 7912904</w:t>
            </w: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left="435" w:hanging="141"/>
              <w:jc w:val="left"/>
            </w:pPr>
            <w:r>
              <w:rPr>
                <w:rStyle w:val="2105pt"/>
              </w:rPr>
              <w:t>Адрес</w:t>
            </w:r>
          </w:p>
        </w:tc>
      </w:tr>
      <w:tr w:rsidR="00322EA4" w:rsidTr="00322EA4">
        <w:trPr>
          <w:trHeight w:hRule="exact" w:val="1706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Контактное лицо от Организации: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ФИО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Телефон: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Электронная почта:</w:t>
            </w:r>
          </w:p>
        </w:tc>
      </w:tr>
      <w:tr w:rsidR="00322EA4" w:rsidTr="00322EA4">
        <w:trPr>
          <w:trHeight w:hRule="exact" w:val="916"/>
        </w:trPr>
        <w:tc>
          <w:tcPr>
            <w:tcW w:w="4830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Директор Уральского филиала Финуниверситета</w:t>
            </w:r>
          </w:p>
        </w:tc>
        <w:tc>
          <w:tcPr>
            <w:tcW w:w="3522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</w:tc>
      </w:tr>
      <w:tr w:rsidR="00322EA4" w:rsidTr="00322EA4">
        <w:trPr>
          <w:trHeight w:hRule="exact" w:val="571"/>
        </w:trPr>
        <w:tc>
          <w:tcPr>
            <w:tcW w:w="4830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______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МП.</w:t>
            </w:r>
          </w:p>
        </w:tc>
        <w:tc>
          <w:tcPr>
            <w:tcW w:w="3522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rStyle w:val="2105pt"/>
              </w:rPr>
              <w:t>И.О. Фамилия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</w:pPr>
            <w:r>
              <w:rPr>
                <w:rStyle w:val="2105pt"/>
              </w:rPr>
              <w:t>МП.</w:t>
            </w:r>
          </w:p>
        </w:tc>
      </w:tr>
    </w:tbl>
    <w:p w:rsidR="00322EA4" w:rsidRDefault="00322EA4" w:rsidP="00322EA4">
      <w:pPr>
        <w:pStyle w:val="60"/>
        <w:shd w:val="clear" w:color="auto" w:fill="auto"/>
        <w:spacing w:line="240" w:lineRule="auto"/>
        <w:sectPr w:rsidR="00322EA4" w:rsidSect="00322EA4">
          <w:footerReference w:type="default" r:id="rId42"/>
          <w:headerReference w:type="first" r:id="rId43"/>
          <w:footerReference w:type="first" r:id="rId44"/>
          <w:pgSz w:w="11900" w:h="16840"/>
          <w:pgMar w:top="1079" w:right="559" w:bottom="851" w:left="1328" w:header="0" w:footer="3" w:gutter="0"/>
          <w:cols w:space="720"/>
          <w:noEndnote/>
          <w:docGrid w:linePitch="360"/>
        </w:sectPr>
      </w:pPr>
    </w:p>
    <w:p w:rsidR="008D3ED1" w:rsidRDefault="00676325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t>Заведующему кафедрой «</w:t>
      </w:r>
      <w:proofErr w:type="gramStart"/>
      <w:r w:rsidR="008D3ED1">
        <w:t>Социально-гуманитарные</w:t>
      </w:r>
      <w:proofErr w:type="gramEnd"/>
      <w:r w:rsidR="008D3ED1">
        <w:t xml:space="preserve"> </w:t>
      </w:r>
    </w:p>
    <w:p w:rsidR="008D3ED1" w:rsidRDefault="008D3ED1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r>
        <w:t xml:space="preserve">и </w:t>
      </w:r>
      <w:proofErr w:type="gramStart"/>
      <w:r>
        <w:t>естественно-научные</w:t>
      </w:r>
      <w:proofErr w:type="gramEnd"/>
      <w:r>
        <w:t xml:space="preserve"> дисциплины</w:t>
      </w:r>
      <w:r w:rsidR="00676325">
        <w:t xml:space="preserve">» </w:t>
      </w:r>
    </w:p>
    <w:p w:rsidR="00E54EB7" w:rsidRDefault="00322EA4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</w:pPr>
      <w:proofErr w:type="spellStart"/>
      <w:r>
        <w:t>Перевозовой</w:t>
      </w:r>
      <w:proofErr w:type="spellEnd"/>
      <w:r>
        <w:t xml:space="preserve"> О.В.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7"/>
        <w:gridCol w:w="6662"/>
      </w:tblGrid>
      <w:tr w:rsidR="00E54EB7">
        <w:trPr>
          <w:trHeight w:hRule="exact" w:val="1594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</w:tcPr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  <w:rPr>
                <w:rStyle w:val="2d"/>
              </w:rPr>
            </w:pPr>
          </w:p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</w:pPr>
            <w:r>
              <w:rPr>
                <w:rStyle w:val="2d"/>
              </w:rPr>
              <w:t>студента (</w:t>
            </w:r>
            <w:proofErr w:type="spellStart"/>
            <w:r>
              <w:rPr>
                <w:rStyle w:val="2d"/>
              </w:rPr>
              <w:t>ки</w:t>
            </w:r>
            <w:proofErr w:type="spellEnd"/>
            <w:r>
              <w:rPr>
                <w:rStyle w:val="2d"/>
              </w:rPr>
              <w:t>) _ курса группы №</w:t>
            </w:r>
          </w:p>
          <w:p w:rsidR="008D3ED1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  <w:rPr>
                <w:rStyle w:val="29pt"/>
              </w:rPr>
            </w:pPr>
          </w:p>
          <w:p w:rsidR="00E54EB7" w:rsidRDefault="00E54EB7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</w:pPr>
          </w:p>
        </w:tc>
      </w:tr>
      <w:tr w:rsidR="00E54EB7">
        <w:trPr>
          <w:trHeight w:hRule="exact" w:val="432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00" w:lineRule="exact"/>
              <w:ind w:left="3140" w:firstLine="0"/>
              <w:jc w:val="left"/>
            </w:pPr>
            <w:r>
              <w:rPr>
                <w:rStyle w:val="29pt"/>
              </w:rPr>
              <w:t xml:space="preserve">фамилия, </w:t>
            </w:r>
            <w:r w:rsidR="00676325">
              <w:rPr>
                <w:rStyle w:val="29pt"/>
              </w:rPr>
              <w:t>имя, отчество (полностью)</w:t>
            </w:r>
          </w:p>
        </w:tc>
      </w:tr>
      <w:tr w:rsidR="00E54EB7">
        <w:trPr>
          <w:trHeight w:hRule="exact" w:val="768"/>
          <w:jc w:val="center"/>
        </w:trPr>
        <w:tc>
          <w:tcPr>
            <w:tcW w:w="3187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820" w:firstLine="0"/>
              <w:jc w:val="left"/>
            </w:pPr>
            <w:r>
              <w:rPr>
                <w:rStyle w:val="2e"/>
              </w:rPr>
              <w:t>ЗАЯВЛЕНИЕ</w:t>
            </w:r>
          </w:p>
        </w:tc>
      </w:tr>
      <w:tr w:rsidR="00E54EB7">
        <w:trPr>
          <w:trHeight w:hRule="exact" w:val="888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right"/>
            </w:pPr>
            <w:r>
              <w:rPr>
                <w:rStyle w:val="2d"/>
              </w:rPr>
              <w:t>Прошу утвердить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Default="00676325" w:rsidP="00322EA4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left"/>
            </w:pPr>
            <w:r>
              <w:rPr>
                <w:rStyle w:val="2d"/>
              </w:rPr>
              <w:t xml:space="preserve">мне в качестве объекта </w:t>
            </w:r>
            <w:r w:rsidR="00322EA4">
              <w:rPr>
                <w:rStyle w:val="2d"/>
              </w:rPr>
              <w:t xml:space="preserve">производственной </w:t>
            </w:r>
            <w:r>
              <w:rPr>
                <w:rStyle w:val="2d"/>
              </w:rPr>
              <w:t>практики: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(указать название организации)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26" w:lineRule="exact"/>
              <w:ind w:left="140" w:firstLine="760"/>
              <w:jc w:val="left"/>
            </w:pPr>
            <w:r>
              <w:rPr>
                <w:rStyle w:val="2d"/>
              </w:rPr>
              <w:t xml:space="preserve">Руководителями </w:t>
            </w:r>
            <w:r w:rsidR="00322EA4">
              <w:rPr>
                <w:rStyle w:val="2d"/>
              </w:rPr>
              <w:t xml:space="preserve"> производственной </w:t>
            </w:r>
            <w:r>
              <w:rPr>
                <w:rStyle w:val="2d"/>
              </w:rPr>
              <w:t xml:space="preserve"> практики кафедра утверждает: от объекта: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220" w:firstLine="0"/>
              <w:jc w:val="left"/>
            </w:pPr>
            <w:r>
              <w:rPr>
                <w:rStyle w:val="2d"/>
              </w:rPr>
              <w:t>от филиала: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</w:pPr>
            <w:r>
              <w:rPr>
                <w:rStyle w:val="2105pt"/>
              </w:rPr>
              <w:t>(ФИО)</w:t>
            </w:r>
          </w:p>
        </w:tc>
      </w:tr>
      <w:tr w:rsidR="00E54EB7">
        <w:trPr>
          <w:trHeight w:hRule="exact" w:val="600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</w:pPr>
            <w:r>
              <w:rPr>
                <w:rStyle w:val="2105pt"/>
              </w:rPr>
              <w:t>(должность)</w:t>
            </w:r>
          </w:p>
        </w:tc>
      </w:tr>
      <w:tr w:rsidR="00E54EB7">
        <w:trPr>
          <w:trHeight w:hRule="exact" w:val="950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4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объекта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E54EB7" w:rsidP="008D3ED1">
            <w:pPr>
              <w:framePr w:w="9850" w:wrap="notBeside" w:vAnchor="text" w:hAnchor="page" w:x="997" w:y="-2014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926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9" w:lineRule="exact"/>
              <w:ind w:left="140" w:firstLine="0"/>
              <w:jc w:val="left"/>
            </w:pPr>
            <w:r>
              <w:rPr>
                <w:rStyle w:val="2105pt"/>
              </w:rPr>
              <w:t>Руководитель практики от филиала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826"/>
          <w:jc w:val="center"/>
        </w:trPr>
        <w:tc>
          <w:tcPr>
            <w:tcW w:w="3187" w:type="dxa"/>
            <w:vMerge w:val="restart"/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40" w:firstLine="0"/>
              <w:jc w:val="left"/>
            </w:pPr>
            <w:r>
              <w:rPr>
                <w:rStyle w:val="2105pt"/>
              </w:rPr>
              <w:t>Студент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  <w:tr w:rsidR="00E54EB7">
        <w:trPr>
          <w:trHeight w:hRule="exact" w:val="605"/>
          <w:jc w:val="center"/>
        </w:trPr>
        <w:tc>
          <w:tcPr>
            <w:tcW w:w="3187" w:type="dxa"/>
            <w:vMerge/>
            <w:shd w:val="clear" w:color="auto" w:fill="FFFFFF"/>
            <w:vAlign w:val="center"/>
          </w:tcPr>
          <w:p w:rsidR="00E54EB7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</w:pPr>
            <w:r>
              <w:rPr>
                <w:rStyle w:val="2105pt"/>
              </w:rPr>
              <w:t>(подпись)</w:t>
            </w:r>
          </w:p>
        </w:tc>
      </w:tr>
    </w:tbl>
    <w:p w:rsidR="00E54EB7" w:rsidRDefault="00E54EB7" w:rsidP="008D3ED1">
      <w:pPr>
        <w:framePr w:w="9850" w:wrap="notBeside" w:vAnchor="text" w:hAnchor="page" w:x="997" w:y="-2014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  <w:sectPr w:rsidR="00E54EB7">
          <w:headerReference w:type="default" r:id="rId45"/>
          <w:footerReference w:type="default" r:id="rId46"/>
          <w:headerReference w:type="first" r:id="rId47"/>
          <w:footerReference w:type="first" r:id="rId48"/>
          <w:pgSz w:w="11900" w:h="16840"/>
          <w:pgMar w:top="3119" w:right="707" w:bottom="2865" w:left="1343" w:header="0" w:footer="3" w:gutter="0"/>
          <w:cols w:space="720"/>
          <w:noEndnote/>
          <w:docGrid w:linePitch="360"/>
        </w:sectPr>
      </w:pPr>
    </w:p>
    <w:p w:rsidR="00E54EB7" w:rsidRDefault="00676325">
      <w:pPr>
        <w:pStyle w:val="60"/>
        <w:shd w:val="clear" w:color="auto" w:fill="auto"/>
        <w:spacing w:line="288" w:lineRule="exact"/>
        <w:ind w:left="14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after="42" w:line="288" w:lineRule="exact"/>
        <w:ind w:left="14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E54EB7" w:rsidRDefault="00676325">
      <w:pPr>
        <w:pStyle w:val="30"/>
        <w:shd w:val="clear" w:color="auto" w:fill="auto"/>
        <w:spacing w:after="345" w:line="310" w:lineRule="exact"/>
        <w:ind w:left="140" w:firstLine="0"/>
      </w:pPr>
      <w:r>
        <w:t>Кафедра «</w:t>
      </w:r>
      <w:r w:rsidR="008D3ED1">
        <w:t xml:space="preserve">Социально-гуманитарные и </w:t>
      </w:r>
      <w:proofErr w:type="gramStart"/>
      <w:r w:rsidR="008D3ED1">
        <w:t>естественно-научные</w:t>
      </w:r>
      <w:proofErr w:type="gramEnd"/>
      <w:r w:rsidR="008D3ED1">
        <w:t xml:space="preserve"> дисциплины</w:t>
      </w:r>
      <w:r>
        <w:t>»</w:t>
      </w:r>
    </w:p>
    <w:p w:rsidR="00E54EB7" w:rsidRDefault="00676325">
      <w:pPr>
        <w:pStyle w:val="10"/>
        <w:keepNext/>
        <w:keepLines/>
        <w:shd w:val="clear" w:color="auto" w:fill="auto"/>
        <w:spacing w:before="0" w:after="345"/>
        <w:ind w:left="140"/>
      </w:pPr>
      <w:bookmarkStart w:id="18" w:name="bookmark21"/>
      <w:r>
        <w:t>РАБОЧИЙ ГРАФИК (ПЛАН)</w:t>
      </w:r>
      <w:bookmarkEnd w:id="18"/>
    </w:p>
    <w:p w:rsidR="00E54EB7" w:rsidRDefault="00676325">
      <w:pPr>
        <w:pStyle w:val="20"/>
        <w:shd w:val="clear" w:color="auto" w:fill="auto"/>
        <w:spacing w:after="230" w:line="398" w:lineRule="exact"/>
        <w:ind w:firstLine="0"/>
        <w:jc w:val="both"/>
      </w:pPr>
      <w:r>
        <w:t xml:space="preserve">проведения </w:t>
      </w:r>
      <w:r w:rsidR="00322EA4">
        <w:rPr>
          <w:rStyle w:val="2d"/>
        </w:rPr>
        <w:t>производственной</w:t>
      </w:r>
      <w:r>
        <w:rPr>
          <w:rStyle w:val="218pt"/>
        </w:rPr>
        <w:t xml:space="preserve"> </w:t>
      </w:r>
      <w:r>
        <w:t>практики</w:t>
      </w:r>
    </w:p>
    <w:p w:rsidR="00E54EB7" w:rsidRDefault="00676325">
      <w:pPr>
        <w:pStyle w:val="20"/>
        <w:shd w:val="clear" w:color="auto" w:fill="auto"/>
        <w:tabs>
          <w:tab w:val="left" w:leader="underscore" w:pos="2520"/>
          <w:tab w:val="left" w:leader="underscore" w:pos="4915"/>
        </w:tabs>
        <w:spacing w:after="84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80"/>
        <w:shd w:val="clear" w:color="auto" w:fill="auto"/>
        <w:spacing w:before="0" w:after="0"/>
        <w:ind w:left="140"/>
      </w:pPr>
      <w:r>
        <w:t>(Фамилия, имя, отчество полностью)</w:t>
      </w:r>
    </w:p>
    <w:p w:rsidR="001813F8" w:rsidRPr="001813F8" w:rsidRDefault="00676325" w:rsidP="001813F8">
      <w:pPr>
        <w:pStyle w:val="30"/>
        <w:ind w:firstLine="0"/>
        <w:jc w:val="both"/>
        <w:rPr>
          <w:rStyle w:val="31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rStyle w:val="31"/>
        </w:rPr>
        <w:t xml:space="preserve">40.03.01 - Юриспруденция, ОП "Юриспруденция", </w:t>
      </w:r>
    </w:p>
    <w:p w:rsidR="00E54EB7" w:rsidRDefault="001813F8" w:rsidP="001813F8">
      <w:pPr>
        <w:pStyle w:val="30"/>
        <w:shd w:val="clear" w:color="auto" w:fill="auto"/>
        <w:spacing w:after="0"/>
        <w:ind w:firstLine="0"/>
        <w:jc w:val="both"/>
      </w:pPr>
      <w:r w:rsidRPr="001813F8">
        <w:rPr>
          <w:rStyle w:val="31"/>
        </w:rPr>
        <w:t>Профиль: "</w:t>
      </w:r>
      <w:r w:rsidR="00670757">
        <w:rPr>
          <w:rStyle w:val="31"/>
        </w:rPr>
        <w:t>Экономическое право</w:t>
      </w:r>
      <w:r w:rsidRPr="001813F8">
        <w:rPr>
          <w:rStyle w:val="31"/>
        </w:rPr>
        <w:t>"</w:t>
      </w:r>
    </w:p>
    <w:p w:rsidR="00E54EB7" w:rsidRDefault="00676325">
      <w:pPr>
        <w:pStyle w:val="20"/>
        <w:shd w:val="clear" w:color="auto" w:fill="auto"/>
        <w:tabs>
          <w:tab w:val="left" w:leader="underscore" w:pos="6245"/>
        </w:tabs>
        <w:spacing w:after="649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20"/>
        <w:shd w:val="clear" w:color="auto" w:fill="auto"/>
        <w:tabs>
          <w:tab w:val="left" w:pos="2520"/>
          <w:tab w:val="left" w:leader="underscore" w:pos="4138"/>
          <w:tab w:val="left" w:pos="5880"/>
          <w:tab w:val="left" w:leader="underscore" w:pos="8750"/>
        </w:tabs>
        <w:spacing w:line="310" w:lineRule="exact"/>
        <w:ind w:firstLine="0"/>
        <w:jc w:val="both"/>
      </w:pPr>
      <w:r>
        <w:t xml:space="preserve">Срок практики с </w:t>
      </w:r>
      <w:r>
        <w:rPr>
          <w:rStyle w:val="2b"/>
          <w:lang w:val="ru-RU" w:eastAsia="ru-RU" w:bidi="ru-RU"/>
        </w:rPr>
        <w:t>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 по «</w:t>
      </w:r>
      <w:r>
        <w:rPr>
          <w:rStyle w:val="2b"/>
          <w:lang w:val="ru-RU" w:eastAsia="ru-RU" w:bidi="ru-RU"/>
        </w:rPr>
        <w:tab/>
        <w:t>»</w:t>
      </w:r>
      <w:r>
        <w:tab/>
      </w:r>
      <w:r>
        <w:rPr>
          <w:rStyle w:val="2b"/>
          <w:lang w:val="ru-RU" w:eastAsia="ru-RU" w:bidi="ru-RU"/>
        </w:rPr>
        <w:t>20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243"/>
        <w:gridCol w:w="1958"/>
      </w:tblGrid>
      <w:tr w:rsidR="00E54EB7">
        <w:trPr>
          <w:trHeight w:hRule="exact" w:val="9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0"/>
              </w:rPr>
              <w:t>№</w:t>
            </w:r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proofErr w:type="gramStart"/>
            <w:r>
              <w:rPr>
                <w:rStyle w:val="2105pt0"/>
              </w:rPr>
              <w:t>п</w:t>
            </w:r>
            <w:proofErr w:type="gramEnd"/>
            <w:r>
              <w:rPr>
                <w:rStyle w:val="2105pt0"/>
              </w:rPr>
              <w:t>/п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 xml:space="preserve">Этапы практики по выполнению программы практики и </w:t>
            </w:r>
            <w:proofErr w:type="gramStart"/>
            <w:r>
              <w:rPr>
                <w:rStyle w:val="2105pt0"/>
              </w:rPr>
              <w:t>индивидуального</w:t>
            </w:r>
            <w:proofErr w:type="gramEnd"/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задания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0"/>
              </w:rPr>
              <w:t>Продолжительность каждого этапа практики (количество дней)</w:t>
            </w:r>
          </w:p>
        </w:tc>
      </w:tr>
      <w:tr w:rsidR="00E54EB7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3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907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602"/>
          <w:tab w:val="left" w:leader="underscore" w:pos="7085"/>
          <w:tab w:val="left" w:leader="underscore" w:pos="8971"/>
        </w:tabs>
        <w:spacing w:before="1009" w:line="310" w:lineRule="exact"/>
        <w:ind w:firstLine="0"/>
        <w:jc w:val="both"/>
      </w:pPr>
      <w:r>
        <w:t>Руководитель практики от кафедры: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152"/>
        <w:ind w:left="608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5227"/>
          <w:tab w:val="left" w:leader="underscore" w:pos="7085"/>
          <w:tab w:val="left" w:leader="underscore" w:pos="8971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0"/>
        <w:ind w:left="6080"/>
        <w:sectPr w:rsidR="00E54EB7">
          <w:pgSz w:w="11900" w:h="16840"/>
          <w:pgMar w:top="1766" w:right="560" w:bottom="1766" w:left="1434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60"/>
        <w:shd w:val="clear" w:color="auto" w:fill="auto"/>
        <w:spacing w:line="288" w:lineRule="exact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317" w:lineRule="exact"/>
        <w:jc w:val="center"/>
      </w:pPr>
      <w:r>
        <w:t>«Финансовый университет при Правительстве Российской Федерации»</w:t>
      </w:r>
      <w:r>
        <w:br/>
        <w:t>(</w:t>
      </w:r>
      <w:r>
        <w:rPr>
          <w:rStyle w:val="514pt"/>
          <w:b/>
          <w:bCs/>
        </w:rPr>
        <w:t xml:space="preserve">Уральский филиал </w:t>
      </w:r>
      <w:r>
        <w:t>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  <w:bookmarkStart w:id="19" w:name="bookmark22"/>
      <w:r w:rsidRPr="008D3ED1">
        <w:rPr>
          <w:sz w:val="28"/>
          <w:szCs w:val="28"/>
        </w:rPr>
        <w:t xml:space="preserve">Кафедра «Социально-гуманитарные и </w:t>
      </w:r>
      <w:proofErr w:type="gramStart"/>
      <w:r w:rsidRPr="008D3ED1">
        <w:rPr>
          <w:sz w:val="28"/>
          <w:szCs w:val="28"/>
        </w:rPr>
        <w:t>естественно-научные</w:t>
      </w:r>
      <w:proofErr w:type="gramEnd"/>
      <w:r w:rsidRPr="008D3ED1">
        <w:rPr>
          <w:sz w:val="28"/>
          <w:szCs w:val="28"/>
        </w:rPr>
        <w:t xml:space="preserve">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</w:pPr>
      <w:r>
        <w:t>ИНДИВИДУАЛЬНОЕ ЗАДАНИЕ</w:t>
      </w:r>
      <w:bookmarkEnd w:id="19"/>
    </w:p>
    <w:p w:rsidR="00E54EB7" w:rsidRDefault="00676325">
      <w:pPr>
        <w:pStyle w:val="30"/>
        <w:shd w:val="clear" w:color="auto" w:fill="auto"/>
        <w:spacing w:after="260" w:line="310" w:lineRule="exact"/>
        <w:ind w:firstLine="0"/>
      </w:pPr>
      <w:r>
        <w:t xml:space="preserve">по </w:t>
      </w:r>
      <w:r w:rsidR="00322EA4">
        <w:rPr>
          <w:rStyle w:val="2d"/>
        </w:rPr>
        <w:t>производственной</w:t>
      </w:r>
      <w:r w:rsidR="00322EA4">
        <w:t xml:space="preserve"> </w:t>
      </w:r>
      <w:r>
        <w:t>практике</w:t>
      </w:r>
    </w:p>
    <w:p w:rsidR="00E54EB7" w:rsidRDefault="00676325">
      <w:pPr>
        <w:pStyle w:val="20"/>
        <w:shd w:val="clear" w:color="auto" w:fill="auto"/>
        <w:tabs>
          <w:tab w:val="left" w:leader="underscore" w:pos="2438"/>
          <w:tab w:val="left" w:leader="underscore" w:pos="3658"/>
          <w:tab w:val="left" w:leader="underscore" w:pos="7776"/>
        </w:tabs>
        <w:spacing w:after="511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  <w:r>
        <w:tab/>
      </w:r>
    </w:p>
    <w:p w:rsidR="001813F8" w:rsidRPr="001813F8" w:rsidRDefault="00676325" w:rsidP="001813F8">
      <w:pPr>
        <w:pStyle w:val="20"/>
        <w:shd w:val="clear" w:color="auto" w:fill="auto"/>
        <w:spacing w:line="317" w:lineRule="exact"/>
        <w:ind w:right="198" w:firstLine="0"/>
        <w:jc w:val="left"/>
        <w:rPr>
          <w:color w:val="auto"/>
        </w:rPr>
      </w:pPr>
      <w:r>
        <w:t>Направление подготовки</w:t>
      </w:r>
      <w:r>
        <w:rPr>
          <w:rStyle w:val="31"/>
        </w:rPr>
        <w:t xml:space="preserve">: </w:t>
      </w:r>
      <w:r w:rsidR="001813F8" w:rsidRPr="001813F8">
        <w:rPr>
          <w:color w:val="auto"/>
        </w:rPr>
        <w:t xml:space="preserve">40.03.01 - Юриспруденция, ОП "Юриспруденция", </w:t>
      </w:r>
    </w:p>
    <w:p w:rsidR="001813F8" w:rsidRPr="001813F8" w:rsidRDefault="001813F8" w:rsidP="001813F8">
      <w:pPr>
        <w:spacing w:line="317" w:lineRule="exact"/>
        <w:ind w:right="19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Профиль: "</w:t>
      </w:r>
      <w:r w:rsidR="00670757">
        <w:rPr>
          <w:rFonts w:ascii="Times New Roman" w:eastAsia="Times New Roman" w:hAnsi="Times New Roman" w:cs="Times New Roman"/>
          <w:color w:val="auto"/>
          <w:sz w:val="28"/>
          <w:szCs w:val="28"/>
        </w:rPr>
        <w:t>Экономическое право</w:t>
      </w:r>
      <w:r w:rsidRPr="001813F8">
        <w:rPr>
          <w:rFonts w:ascii="Times New Roman" w:eastAsia="Times New Roman" w:hAnsi="Times New Roman" w:cs="Times New Roman"/>
          <w:color w:val="auto"/>
          <w:sz w:val="28"/>
          <w:szCs w:val="28"/>
        </w:rPr>
        <w:t>"</w:t>
      </w:r>
    </w:p>
    <w:p w:rsidR="00E54EB7" w:rsidRDefault="00E54EB7" w:rsidP="001813F8">
      <w:pPr>
        <w:pStyle w:val="30"/>
        <w:shd w:val="clear" w:color="auto" w:fill="auto"/>
        <w:spacing w:after="0"/>
        <w:ind w:firstLine="0"/>
        <w:jc w:val="both"/>
      </w:pPr>
    </w:p>
    <w:p w:rsidR="00E54EB7" w:rsidRDefault="00676325">
      <w:pPr>
        <w:pStyle w:val="20"/>
        <w:shd w:val="clear" w:color="auto" w:fill="auto"/>
        <w:tabs>
          <w:tab w:val="left" w:leader="underscore" w:pos="5722"/>
        </w:tabs>
        <w:spacing w:after="336"/>
        <w:ind w:firstLine="0"/>
        <w:jc w:val="both"/>
      </w:pPr>
      <w:r>
        <w:t>Место прохождения практики</w:t>
      </w:r>
      <w:r>
        <w:tab/>
      </w:r>
    </w:p>
    <w:p w:rsidR="00E54EB7" w:rsidRDefault="00676325">
      <w:pPr>
        <w:pStyle w:val="a7"/>
        <w:framePr w:w="9730" w:wrap="notBeside" w:vAnchor="text" w:hAnchor="text" w:xAlign="center" w:y="1"/>
        <w:shd w:val="clear" w:color="auto" w:fill="auto"/>
        <w:tabs>
          <w:tab w:val="left" w:leader="underscore" w:pos="2669"/>
          <w:tab w:val="left" w:leader="underscore" w:pos="4205"/>
          <w:tab w:val="left" w:leader="underscore" w:pos="4766"/>
          <w:tab w:val="left" w:leader="underscore" w:pos="6010"/>
          <w:tab w:val="left" w:leader="underscore" w:pos="8525"/>
          <w:tab w:val="left" w:leader="underscore" w:pos="9086"/>
        </w:tabs>
        <w:jc w:val="both"/>
      </w:pPr>
      <w:r>
        <w:t>Срок практики с «</w:t>
      </w:r>
      <w:r>
        <w:tab/>
        <w:t>»</w:t>
      </w:r>
      <w:r>
        <w:tab/>
        <w:t>20</w:t>
      </w:r>
      <w:r>
        <w:tab/>
        <w:t>г. по «</w:t>
      </w:r>
      <w:r>
        <w:tab/>
        <w:t>»</w:t>
      </w:r>
      <w:r>
        <w:tab/>
        <w:t>20</w:t>
      </w:r>
      <w:r>
        <w:tab/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9187"/>
      </w:tblGrid>
      <w:tr w:rsidR="00E54EB7">
        <w:trPr>
          <w:trHeight w:hRule="exact" w:val="47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r>
              <w:rPr>
                <w:rStyle w:val="2105pt"/>
              </w:rPr>
              <w:t>№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proofErr w:type="gramStart"/>
            <w:r>
              <w:rPr>
                <w:rStyle w:val="2105pt"/>
              </w:rPr>
              <w:t>п</w:t>
            </w:r>
            <w:proofErr w:type="gramEnd"/>
            <w:r>
              <w:rPr>
                <w:rStyle w:val="2105pt"/>
              </w:rPr>
              <w:t>/п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Содержание индивидуального задания (перечень задач, подлежащих выполнению)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leader="underscore" w:pos="6358"/>
          <w:tab w:val="left" w:leader="underscore" w:pos="7982"/>
        </w:tabs>
        <w:spacing w:before="549" w:line="310" w:lineRule="exact"/>
        <w:ind w:firstLine="0"/>
        <w:jc w:val="both"/>
      </w:pPr>
      <w:r>
        <w:t xml:space="preserve">Руководитель практики от кафедры: </w:t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882"/>
        </w:tabs>
        <w:spacing w:after="312"/>
        <w:ind w:left="526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tabs>
          <w:tab w:val="left" w:pos="4099"/>
          <w:tab w:val="left" w:leader="underscore" w:pos="5722"/>
          <w:tab w:val="left" w:leader="underscore" w:pos="7776"/>
        </w:tabs>
        <w:spacing w:line="310" w:lineRule="exact"/>
        <w:ind w:firstLine="0"/>
        <w:jc w:val="both"/>
      </w:pPr>
      <w:r>
        <w:t xml:space="preserve">Задание принял </w:t>
      </w:r>
      <w:proofErr w:type="gramStart"/>
      <w:r>
        <w:t>обучающийся</w:t>
      </w:r>
      <w:proofErr w:type="gramEnd"/>
      <w:r>
        <w:t>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6358"/>
        </w:tabs>
        <w:spacing w:after="172"/>
        <w:ind w:left="4720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0" w:lineRule="exact"/>
        <w:ind w:firstLine="0"/>
        <w:jc w:val="both"/>
      </w:pPr>
      <w:r>
        <w:t>СОГЛАСОВАНО</w:t>
      </w:r>
    </w:p>
    <w:p w:rsidR="00E54EB7" w:rsidRDefault="00676325">
      <w:pPr>
        <w:pStyle w:val="20"/>
        <w:shd w:val="clear" w:color="auto" w:fill="auto"/>
        <w:tabs>
          <w:tab w:val="left" w:pos="5155"/>
          <w:tab w:val="left" w:leader="underscore" w:pos="7085"/>
          <w:tab w:val="left" w:leader="underscore" w:pos="9206"/>
        </w:tabs>
        <w:spacing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422"/>
        </w:tabs>
        <w:spacing w:after="0"/>
        <w:ind w:left="6800"/>
        <w:sectPr w:rsidR="00E54EB7">
          <w:pgSz w:w="11900" w:h="16840"/>
          <w:pgMar w:top="2010" w:right="731" w:bottom="2010" w:left="1439" w:header="0" w:footer="3" w:gutter="0"/>
          <w:cols w:space="720"/>
          <w:noEndnote/>
          <w:docGrid w:linePitch="360"/>
        </w:sectPr>
      </w:pPr>
      <w:r>
        <w:t>(подпись)</w:t>
      </w:r>
      <w:r>
        <w:tab/>
        <w:t>(И.О. Фамилия)</w:t>
      </w: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right="20"/>
      </w:pPr>
      <w:bookmarkStart w:id="20" w:name="bookmark23"/>
      <w:r>
        <w:t>ОТЗЫВ</w:t>
      </w:r>
      <w:bookmarkEnd w:id="20"/>
    </w:p>
    <w:p w:rsidR="00E54EB7" w:rsidRDefault="00676325">
      <w:pPr>
        <w:pStyle w:val="30"/>
        <w:shd w:val="clear" w:color="auto" w:fill="auto"/>
        <w:spacing w:after="302" w:line="310" w:lineRule="exact"/>
        <w:ind w:right="20" w:firstLine="0"/>
      </w:pPr>
      <w:r>
        <w:t>о прохождении практики обучающегося Финансового университета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Обучающийся</w:t>
      </w:r>
      <w:r>
        <w:tab/>
      </w:r>
    </w:p>
    <w:p w:rsidR="00E54EB7" w:rsidRDefault="00676325">
      <w:pPr>
        <w:pStyle w:val="90"/>
        <w:shd w:val="clear" w:color="auto" w:fill="auto"/>
        <w:spacing w:after="181"/>
        <w:ind w:right="20"/>
        <w:jc w:val="center"/>
      </w:pPr>
      <w:r>
        <w:t>(фамилия, имя, отчество)</w:t>
      </w:r>
    </w:p>
    <w:p w:rsidR="001813F8" w:rsidRDefault="008D3ED1" w:rsidP="001813F8">
      <w:pPr>
        <w:pStyle w:val="60"/>
        <w:tabs>
          <w:tab w:val="left" w:leader="underscore" w:pos="5712"/>
        </w:tabs>
        <w:spacing w:after="17"/>
        <w:jc w:val="both"/>
      </w:pPr>
      <w:r w:rsidRPr="008D3ED1">
        <w:t xml:space="preserve">Кафедра «Социально-гуманитарные и </w:t>
      </w:r>
      <w:proofErr w:type="gramStart"/>
      <w:r w:rsidRPr="008D3ED1">
        <w:t>естественно-научные</w:t>
      </w:r>
      <w:proofErr w:type="gramEnd"/>
      <w:r w:rsidRPr="008D3ED1">
        <w:t xml:space="preserve"> дисциплины»</w:t>
      </w:r>
      <w:r>
        <w:t xml:space="preserve"> </w:t>
      </w:r>
      <w:r w:rsidR="00676325">
        <w:t xml:space="preserve">направление подготовки </w:t>
      </w:r>
      <w:r w:rsidR="001813F8">
        <w:t xml:space="preserve">40.03.01 - Юриспруденция, ОП "Юриспруденция", </w:t>
      </w:r>
    </w:p>
    <w:p w:rsidR="00E54EB7" w:rsidRDefault="001813F8" w:rsidP="001813F8">
      <w:pPr>
        <w:pStyle w:val="60"/>
        <w:shd w:val="clear" w:color="auto" w:fill="auto"/>
        <w:tabs>
          <w:tab w:val="left" w:leader="underscore" w:pos="5712"/>
        </w:tabs>
        <w:spacing w:after="17"/>
        <w:jc w:val="both"/>
      </w:pPr>
      <w:r>
        <w:t>Профиль: "</w:t>
      </w:r>
      <w:r w:rsidR="00670757">
        <w:t>Экономическое право</w:t>
      </w:r>
      <w:r>
        <w:t>"</w:t>
      </w:r>
      <w:r w:rsidR="00676325">
        <w:tab/>
      </w:r>
    </w:p>
    <w:p w:rsidR="00E54EB7" w:rsidRDefault="00676325">
      <w:pPr>
        <w:pStyle w:val="60"/>
        <w:shd w:val="clear" w:color="auto" w:fill="auto"/>
        <w:spacing w:line="552" w:lineRule="exact"/>
        <w:jc w:val="both"/>
      </w:pPr>
      <w:r>
        <w:t>Проходи</w:t>
      </w:r>
      <w:proofErr w:type="gramStart"/>
      <w:r>
        <w:t>л(</w:t>
      </w:r>
      <w:proofErr w:type="gramEnd"/>
      <w:r>
        <w:t xml:space="preserve">а) </w:t>
      </w:r>
      <w:r w:rsidR="000E6F41">
        <w:rPr>
          <w:rStyle w:val="2d"/>
        </w:rPr>
        <w:t>производственную</w:t>
      </w:r>
      <w:r>
        <w:rPr>
          <w:rStyle w:val="611pt"/>
        </w:rPr>
        <w:t xml:space="preserve"> </w:t>
      </w:r>
      <w:r>
        <w:t>практику</w:t>
      </w:r>
    </w:p>
    <w:p w:rsidR="00E54EB7" w:rsidRDefault="00676325">
      <w:pPr>
        <w:pStyle w:val="60"/>
        <w:shd w:val="clear" w:color="auto" w:fill="auto"/>
        <w:tabs>
          <w:tab w:val="left" w:leader="underscore" w:pos="1718"/>
          <w:tab w:val="left" w:leader="underscore" w:pos="3278"/>
          <w:tab w:val="left" w:leader="underscore" w:pos="4368"/>
          <w:tab w:val="left" w:leader="underscore" w:pos="6408"/>
        </w:tabs>
        <w:spacing w:line="552" w:lineRule="exact"/>
        <w:jc w:val="both"/>
      </w:pPr>
      <w:r>
        <w:t>в период с «</w:t>
      </w:r>
      <w:r>
        <w:tab/>
        <w:t>»</w:t>
      </w:r>
      <w:r>
        <w:tab/>
        <w:t xml:space="preserve"> по «</w:t>
      </w:r>
      <w:r>
        <w:tab/>
        <w:t>»</w:t>
      </w:r>
      <w:r>
        <w:tab/>
        <w:t>202 г.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after="522" w:line="552" w:lineRule="exact"/>
        <w:jc w:val="both"/>
      </w:pPr>
      <w:r>
        <w:t>в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right="20"/>
        <w:jc w:val="center"/>
      </w:pPr>
      <w:r>
        <w:t>(наименование организации наименование структурного подразделения)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В период прохождения практики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left="4340"/>
        <w:jc w:val="left"/>
      </w:pPr>
      <w:r>
        <w:t xml:space="preserve">(фамилия, имя, отчество </w:t>
      </w:r>
      <w:proofErr w:type="gramStart"/>
      <w:r>
        <w:t>обучающегося</w:t>
      </w:r>
      <w:proofErr w:type="gramEnd"/>
      <w:r>
        <w:t>)</w:t>
      </w: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поручалось решение следующих задач: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Во время практики обучающийся прояви</w:t>
      </w:r>
      <w:proofErr w:type="gramStart"/>
      <w:r>
        <w:t>л(</w:t>
      </w:r>
      <w:proofErr w:type="gramEnd"/>
      <w:r>
        <w:t>а)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 xml:space="preserve">Результаты работы </w:t>
      </w:r>
      <w:proofErr w:type="gramStart"/>
      <w:r>
        <w:t>обучающегося</w:t>
      </w:r>
      <w:proofErr w:type="gramEnd"/>
      <w:r>
        <w:t>:</w:t>
      </w: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E54EB7" w:rsidRDefault="00F27B6F" w:rsidP="001813F8">
      <w:pPr>
        <w:pStyle w:val="60"/>
        <w:shd w:val="clear" w:color="auto" w:fill="auto"/>
        <w:spacing w:line="278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944880" simplePos="0" relativeHeight="377487108" behindDoc="1" locked="0" layoutInCell="1" allowOverlap="1" wp14:anchorId="07D66CD6" wp14:editId="481A1526">
                <wp:simplePos x="0" y="0"/>
                <wp:positionH relativeFrom="margin">
                  <wp:posOffset>4445</wp:posOffset>
                </wp:positionH>
                <wp:positionV relativeFrom="paragraph">
                  <wp:posOffset>460375</wp:posOffset>
                </wp:positionV>
                <wp:extent cx="1969135" cy="91440"/>
                <wp:effectExtent l="4445" t="3175" r="0" b="1905"/>
                <wp:wrapTopAndBottom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(должность руководителя практики от предприятия)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.35pt;margin-top:36.25pt;width:155.05pt;height:7.2pt;z-index:-125829372;visibility:visible;mso-wrap-style:square;mso-width-percent:0;mso-height-percent:0;mso-wrap-distance-left:5pt;mso-wrap-distance-top:0;mso-wrap-distance-right:7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00"/>
                        <w:shd w:val="clear" w:color="auto" w:fill="auto"/>
                      </w:pPr>
                      <w:r>
                        <w:t>(должность руководителя практики от предприятия)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61745" simplePos="0" relativeHeight="377487109" behindDoc="1" locked="0" layoutInCell="1" allowOverlap="1" wp14:anchorId="2BAA309E" wp14:editId="3B17E0C2">
                <wp:simplePos x="0" y="0"/>
                <wp:positionH relativeFrom="margin">
                  <wp:posOffset>2918460</wp:posOffset>
                </wp:positionH>
                <wp:positionV relativeFrom="paragraph">
                  <wp:posOffset>460375</wp:posOffset>
                </wp:positionV>
                <wp:extent cx="359410" cy="91440"/>
                <wp:effectExtent l="3810" t="3175" r="0" b="1905"/>
                <wp:wrapTopAndBottom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29.8pt;margin-top:36.25pt;width:28.3pt;height:7.2pt;z-index:-125829371;visibility:visible;mso-wrap-style:square;mso-width-percent:0;mso-height-percent:0;mso-wrap-distance-left:5pt;mso-wrap-distance-top:0;mso-wrap-distance-right:99.3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00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37615" simplePos="0" relativeHeight="377487110" behindDoc="1" locked="0" layoutInCell="1" allowOverlap="1" wp14:anchorId="1E1657A2" wp14:editId="5A2C9D91">
                <wp:simplePos x="0" y="0"/>
                <wp:positionH relativeFrom="margin">
                  <wp:posOffset>4540250</wp:posOffset>
                </wp:positionH>
                <wp:positionV relativeFrom="paragraph">
                  <wp:posOffset>460375</wp:posOffset>
                </wp:positionV>
                <wp:extent cx="283210" cy="91440"/>
                <wp:effectExtent l="0" t="3175" r="0" b="1905"/>
                <wp:wrapTopAndBottom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 ФИО)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7.5pt;margin-top:36.25pt;width:22.3pt;height:7.2pt;z-index:-125829370;visibility:visible;mso-wrap-style:square;mso-width-percent:0;mso-height-percent:0;mso-wrap-distance-left:5pt;mso-wrap-distance-top:0;mso-wrap-distance-right:97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oPlsAIAALA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00"/>
                        <w:shd w:val="clear" w:color="auto" w:fill="auto"/>
                      </w:pPr>
                      <w:r>
                        <w:t>( ФИО)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Считаю, что по итогам практики обучающийся может (не может) быть допущен к защите отчета по практике</w:t>
      </w:r>
    </w:p>
    <w:p w:rsidR="00E54EB7" w:rsidRDefault="00676325">
      <w:pPr>
        <w:pStyle w:val="60"/>
        <w:shd w:val="clear" w:color="auto" w:fill="auto"/>
        <w:tabs>
          <w:tab w:val="left" w:leader="underscore" w:pos="480"/>
          <w:tab w:val="left" w:leader="underscore" w:pos="2938"/>
        </w:tabs>
        <w:jc w:val="both"/>
      </w:pPr>
      <w:r>
        <w:t>«</w:t>
      </w:r>
      <w:r>
        <w:tab/>
        <w:t>»</w:t>
      </w:r>
      <w:r>
        <w:tab/>
        <w:t>202_ г.</w:t>
      </w:r>
    </w:p>
    <w:p w:rsidR="00E54EB7" w:rsidRDefault="00676325">
      <w:pPr>
        <w:pStyle w:val="60"/>
        <w:shd w:val="clear" w:color="auto" w:fill="auto"/>
        <w:ind w:left="1520"/>
      </w:pPr>
      <w:r>
        <w:t>МП.</w:t>
      </w:r>
    </w:p>
    <w:p w:rsidR="00E54EB7" w:rsidRDefault="00676325">
      <w:pPr>
        <w:pStyle w:val="70"/>
        <w:shd w:val="clear" w:color="auto" w:fill="auto"/>
        <w:spacing w:before="0" w:line="274" w:lineRule="exact"/>
        <w:jc w:val="both"/>
      </w:pPr>
      <w:r>
        <w:t>Отзыв подписывается руководителем практики от организации и заверяется печатью организации.</w:t>
      </w:r>
      <w:r>
        <w:br w:type="page"/>
      </w:r>
    </w:p>
    <w:p w:rsidR="00E54EB7" w:rsidRDefault="00676325">
      <w:pPr>
        <w:pStyle w:val="20"/>
        <w:shd w:val="clear" w:color="auto" w:fill="auto"/>
        <w:ind w:right="260" w:firstLine="0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30"/>
        <w:shd w:val="clear" w:color="auto" w:fill="auto"/>
        <w:spacing w:after="309"/>
        <w:ind w:right="20" w:firstLine="0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  <w:bookmarkStart w:id="21" w:name="bookmark25"/>
      <w:r w:rsidRPr="008D3ED1">
        <w:rPr>
          <w:sz w:val="28"/>
          <w:szCs w:val="28"/>
        </w:rPr>
        <w:t xml:space="preserve">Кафедра «Социально-гуманитарные и </w:t>
      </w:r>
      <w:proofErr w:type="gramStart"/>
      <w:r w:rsidRPr="008D3ED1">
        <w:rPr>
          <w:sz w:val="28"/>
          <w:szCs w:val="28"/>
        </w:rPr>
        <w:t>естественно-научные</w:t>
      </w:r>
      <w:proofErr w:type="gramEnd"/>
      <w:r w:rsidRPr="008D3ED1">
        <w:rPr>
          <w:sz w:val="28"/>
          <w:szCs w:val="28"/>
        </w:rPr>
        <w:t xml:space="preserve"> дисциплины»</w:t>
      </w:r>
    </w:p>
    <w:p w:rsidR="008D3ED1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264" w:line="365" w:lineRule="exact"/>
        <w:ind w:right="20"/>
      </w:pPr>
      <w:r>
        <w:t>ДНЕВНИК</w:t>
      </w:r>
      <w:r>
        <w:br/>
      </w:r>
      <w:r>
        <w:rPr>
          <w:rStyle w:val="11"/>
        </w:rPr>
        <w:t xml:space="preserve">по </w:t>
      </w:r>
      <w:r w:rsidR="000E6F41">
        <w:rPr>
          <w:rStyle w:val="2d"/>
        </w:rPr>
        <w:t>производственной</w:t>
      </w:r>
      <w:r>
        <w:t xml:space="preserve"> </w:t>
      </w:r>
      <w:r>
        <w:rPr>
          <w:rStyle w:val="11"/>
        </w:rPr>
        <w:t>практике</w:t>
      </w:r>
      <w:bookmarkEnd w:id="21"/>
    </w:p>
    <w:p w:rsidR="00E54EB7" w:rsidRDefault="00676325">
      <w:pPr>
        <w:pStyle w:val="20"/>
        <w:shd w:val="clear" w:color="auto" w:fill="auto"/>
        <w:tabs>
          <w:tab w:val="left" w:leader="underscore" w:pos="2434"/>
          <w:tab w:val="left" w:leader="underscore" w:pos="4771"/>
        </w:tabs>
        <w:spacing w:after="508" w:line="310" w:lineRule="exact"/>
        <w:ind w:firstLine="0"/>
        <w:jc w:val="both"/>
      </w:pPr>
      <w:r>
        <w:t>обучающегося</w:t>
      </w:r>
      <w:r>
        <w:tab/>
        <w:t>курса</w:t>
      </w:r>
      <w:r>
        <w:tab/>
        <w:t>учебной группы</w:t>
      </w:r>
    </w:p>
    <w:p w:rsidR="00E54EB7" w:rsidRDefault="00676325">
      <w:pPr>
        <w:pStyle w:val="90"/>
        <w:shd w:val="clear" w:color="auto" w:fill="auto"/>
        <w:spacing w:after="203"/>
        <w:ind w:right="20"/>
        <w:jc w:val="center"/>
      </w:pPr>
      <w:r>
        <w:t>(Фамилия, имя, отчество полностью)</w:t>
      </w:r>
    </w:p>
    <w:p w:rsidR="00F6063E" w:rsidRDefault="00676325">
      <w:pPr>
        <w:pStyle w:val="20"/>
        <w:shd w:val="clear" w:color="auto" w:fill="auto"/>
        <w:spacing w:after="309"/>
        <w:ind w:left="180" w:right="3600" w:firstLine="0"/>
        <w:jc w:val="left"/>
        <w:rPr>
          <w:rStyle w:val="26"/>
        </w:rPr>
      </w:pPr>
      <w:r>
        <w:rPr>
          <w:rStyle w:val="26"/>
        </w:rPr>
        <w:t xml:space="preserve">Направление подготовки: </w:t>
      </w:r>
    </w:p>
    <w:p w:rsidR="001813F8" w:rsidRDefault="001813F8" w:rsidP="001813F8">
      <w:pPr>
        <w:pStyle w:val="20"/>
        <w:spacing w:after="309"/>
        <w:ind w:left="180" w:right="3600"/>
      </w:pPr>
      <w:r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t>Профиль: "</w:t>
      </w:r>
      <w:r w:rsidR="00670757">
        <w:t>Экономическое право</w:t>
      </w:r>
      <w:r>
        <w:t>"</w:t>
      </w:r>
    </w:p>
    <w:p w:rsidR="001813F8" w:rsidRDefault="001813F8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</w:p>
    <w:p w:rsidR="00E54EB7" w:rsidRDefault="00F27B6F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247015" simplePos="0" relativeHeight="377487111" behindDoc="1" locked="0" layoutInCell="1" allowOverlap="1" wp14:anchorId="2F3CC99D" wp14:editId="4A0F46A1">
                <wp:simplePos x="0" y="0"/>
                <wp:positionH relativeFrom="margin">
                  <wp:posOffset>6350</wp:posOffset>
                </wp:positionH>
                <wp:positionV relativeFrom="paragraph">
                  <wp:posOffset>665480</wp:posOffset>
                </wp:positionV>
                <wp:extent cx="3575050" cy="196850"/>
                <wp:effectExtent l="0" t="0" r="0" b="0"/>
                <wp:wrapTopAndBottom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597"/>
                                <w:tab w:val="left" w:leader="underscore" w:pos="4138"/>
                                <w:tab w:val="left" w:leader="underscore" w:pos="4694"/>
                              </w:tabs>
                              <w:spacing w:line="31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Срок практики с «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20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 xml:space="preserve">г. 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по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.5pt;margin-top:52.4pt;width:281.5pt;height:15.5pt;z-index:-125829369;visibility:visible;mso-wrap-style:square;mso-width-percent:0;mso-height-percent:0;mso-wrap-distance-left:5pt;mso-wrap-distance-top:0;mso-wrap-distance-right:19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tabs>
                          <w:tab w:val="left" w:leader="underscore" w:pos="2597"/>
                          <w:tab w:val="left" w:leader="underscore" w:pos="4138"/>
                          <w:tab w:val="left" w:leader="underscore" w:pos="4694"/>
                        </w:tabs>
                        <w:spacing w:line="310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Срок практики с «</w:t>
                      </w:r>
                      <w:r>
                        <w:rPr>
                          <w:rStyle w:val="2Exact"/>
                        </w:rPr>
                        <w:tab/>
                        <w:t>»</w:t>
                      </w:r>
                      <w:r>
                        <w:rPr>
                          <w:rStyle w:val="2Exact"/>
                        </w:rPr>
                        <w:tab/>
                        <w:t>20</w:t>
                      </w:r>
                      <w:r>
                        <w:rPr>
                          <w:rStyle w:val="2Exact"/>
                        </w:rPr>
                        <w:tab/>
                        <w:t xml:space="preserve">г. </w:t>
                      </w:r>
                      <w:proofErr w:type="gramStart"/>
                      <w:r>
                        <w:rPr>
                          <w:rStyle w:val="2Exact"/>
                        </w:rPr>
                        <w:t>по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«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493520" simplePos="0" relativeHeight="377487112" behindDoc="1" locked="0" layoutInCell="1" allowOverlap="1" wp14:anchorId="471569FA" wp14:editId="1B8F6D58">
                <wp:simplePos x="0" y="0"/>
                <wp:positionH relativeFrom="margin">
                  <wp:posOffset>3828415</wp:posOffset>
                </wp:positionH>
                <wp:positionV relativeFrom="paragraph">
                  <wp:posOffset>665480</wp:posOffset>
                </wp:positionV>
                <wp:extent cx="100330" cy="196850"/>
                <wp:effectExtent l="0" t="0" r="0" b="0"/>
                <wp:wrapTopAndBottom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01.45pt;margin-top:52.4pt;width:7.9pt;height:15.5pt;z-index:-125829368;visibility:visible;mso-wrap-style:square;mso-width-percent:0;mso-height-percent:0;mso-wrap-distance-left:5pt;mso-wrap-distance-top:0;mso-wrap-distance-right:117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»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484505" distR="155575" simplePos="0" relativeHeight="377487113" behindDoc="1" locked="0" layoutInCell="1" allowOverlap="1" wp14:anchorId="6862946B" wp14:editId="28E4C9B4">
                <wp:simplePos x="0" y="0"/>
                <wp:positionH relativeFrom="margin">
                  <wp:posOffset>5422265</wp:posOffset>
                </wp:positionH>
                <wp:positionV relativeFrom="paragraph">
                  <wp:posOffset>665480</wp:posOffset>
                </wp:positionV>
                <wp:extent cx="201295" cy="196850"/>
                <wp:effectExtent l="2540" t="0" r="0" b="0"/>
                <wp:wrapTopAndBottom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426.95pt;margin-top:52.4pt;width:15.85pt;height:15.5pt;z-index:-125829367;visibility:visible;mso-wrap-style:square;mso-width-percent:0;mso-height-percent:0;mso-wrap-distance-left:38.15pt;mso-wrap-distance-top:0;mso-wrap-distance-right:12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840740" distR="146050" simplePos="0" relativeHeight="377487114" behindDoc="1" locked="0" layoutInCell="1" allowOverlap="1" wp14:anchorId="6C1AC964" wp14:editId="5AACFAB6">
                <wp:simplePos x="0" y="0"/>
                <wp:positionH relativeFrom="margin">
                  <wp:posOffset>5779135</wp:posOffset>
                </wp:positionH>
                <wp:positionV relativeFrom="paragraph">
                  <wp:posOffset>665480</wp:posOffset>
                </wp:positionV>
                <wp:extent cx="137160" cy="196850"/>
                <wp:effectExtent l="0" t="0" r="0" b="0"/>
                <wp:wrapTopAndBottom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455.05pt;margin-top:52.4pt;width:10.8pt;height:15.5pt;z-index:-125829366;visibility:visible;mso-wrap-style:square;mso-width-percent:0;mso-height-percent:0;mso-wrap-distance-left:66.2pt;mso-wrap-distance-top:0;mso-wrap-distance-right:11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7ZBsQ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Место прохождения практики</w:t>
      </w:r>
      <w:r w:rsidR="00676325">
        <w:tab/>
      </w:r>
    </w:p>
    <w:p w:rsidR="00E54EB7" w:rsidRDefault="00676325">
      <w:pPr>
        <w:pStyle w:val="20"/>
        <w:shd w:val="clear" w:color="auto" w:fill="auto"/>
        <w:spacing w:after="4320" w:line="310" w:lineRule="exact"/>
        <w:ind w:firstLine="0"/>
        <w:jc w:val="left"/>
      </w:pPr>
      <w:r>
        <w:t>Должность и Ф.И.О. руководителя практики от организации</w:t>
      </w:r>
    </w:p>
    <w:p w:rsidR="00E54EB7" w:rsidRDefault="00676325">
      <w:pPr>
        <w:pStyle w:val="20"/>
        <w:shd w:val="clear" w:color="auto" w:fill="auto"/>
        <w:spacing w:line="310" w:lineRule="exact"/>
        <w:ind w:right="260" w:firstLine="0"/>
        <w:sectPr w:rsidR="00E54EB7">
          <w:pgSz w:w="11900" w:h="16840"/>
          <w:pgMar w:top="1820" w:right="898" w:bottom="1705" w:left="1455" w:header="0" w:footer="3" w:gutter="0"/>
          <w:cols w:space="720"/>
          <w:noEndnote/>
          <w:docGrid w:linePitch="360"/>
        </w:sectPr>
      </w:pPr>
      <w:r>
        <w:t>Челябинск-202 г.</w:t>
      </w:r>
    </w:p>
    <w:p w:rsidR="00E54EB7" w:rsidRDefault="00676325">
      <w:pPr>
        <w:pStyle w:val="30"/>
        <w:shd w:val="clear" w:color="auto" w:fill="auto"/>
        <w:spacing w:after="0" w:line="310" w:lineRule="exact"/>
        <w:ind w:firstLine="0"/>
      </w:pPr>
      <w:r>
        <w:t>УЧЕТ ВЫПОЛНЕННОЙ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843"/>
        <w:gridCol w:w="4714"/>
        <w:gridCol w:w="2208"/>
      </w:tblGrid>
      <w:tr w:rsidR="00E54EB7">
        <w:trPr>
          <w:trHeight w:hRule="exact" w:val="139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Место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выполнения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работы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left="280" w:firstLine="0"/>
              <w:jc w:val="left"/>
            </w:pPr>
            <w:proofErr w:type="gramStart"/>
            <w:r>
              <w:rPr>
                <w:rStyle w:val="2105pt"/>
              </w:rPr>
              <w:t>(структурное</w:t>
            </w:r>
            <w:proofErr w:type="gramEnd"/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05pt"/>
              </w:rPr>
              <w:t>подразделение)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 xml:space="preserve">Краткое содержание работы </w:t>
            </w:r>
            <w:proofErr w:type="gramStart"/>
            <w:r>
              <w:rPr>
                <w:rStyle w:val="2105pt"/>
              </w:rPr>
              <w:t>обучающегося</w:t>
            </w:r>
            <w:proofErr w:type="gram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Отметка о выполнении работ</w:t>
            </w:r>
            <w:proofErr w:type="gramStart"/>
            <w:r>
              <w:rPr>
                <w:rStyle w:val="2105pt"/>
              </w:rPr>
              <w:t>ы(</w:t>
            </w:r>
            <w:proofErr w:type="gramEnd"/>
            <w:r>
              <w:rPr>
                <w:rStyle w:val="2105pt"/>
              </w:rPr>
              <w:t xml:space="preserve"> </w:t>
            </w:r>
            <w:r>
              <w:rPr>
                <w:rStyle w:val="211pt"/>
              </w:rPr>
              <w:t>подпись руководителя практики</w:t>
            </w:r>
            <w:r>
              <w:rPr>
                <w:rStyle w:val="2105pt"/>
              </w:rPr>
              <w:t>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4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717"/>
          <w:tab w:val="left" w:leader="underscore" w:pos="7790"/>
          <w:tab w:val="left" w:leader="underscore" w:pos="9206"/>
        </w:tabs>
        <w:spacing w:before="1739"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367"/>
        </w:tabs>
        <w:spacing w:after="194"/>
        <w:ind w:left="6740"/>
      </w:pPr>
      <w:r>
        <w:t>(подпись)</w:t>
      </w:r>
      <w:r>
        <w:tab/>
        <w:t>(И.О. Фамилия)</w:t>
      </w:r>
    </w:p>
    <w:p w:rsidR="00E54EB7" w:rsidRDefault="00676325">
      <w:pPr>
        <w:pStyle w:val="111"/>
        <w:shd w:val="clear" w:color="auto" w:fill="auto"/>
        <w:spacing w:before="0"/>
        <w:ind w:left="6900"/>
        <w:sectPr w:rsidR="00E54EB7">
          <w:headerReference w:type="default" r:id="rId49"/>
          <w:footerReference w:type="default" r:id="rId50"/>
          <w:footerReference w:type="first" r:id="rId51"/>
          <w:pgSz w:w="11900" w:h="16840"/>
          <w:pgMar w:top="1079" w:right="731" w:bottom="1079" w:left="1439" w:header="0" w:footer="3" w:gutter="0"/>
          <w:cols w:space="720"/>
          <w:noEndnote/>
          <w:titlePg/>
          <w:docGrid w:linePitch="360"/>
        </w:sectPr>
      </w:pPr>
      <w:r>
        <w:t>М.П.</w:t>
      </w:r>
    </w:p>
    <w:p w:rsidR="00E54EB7" w:rsidRDefault="00676325">
      <w:pPr>
        <w:pStyle w:val="60"/>
        <w:shd w:val="clear" w:color="auto" w:fill="auto"/>
        <w:spacing w:line="288" w:lineRule="exact"/>
        <w:ind w:left="2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288" w:lineRule="exact"/>
        <w:ind w:left="2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  <w:bookmarkStart w:id="22" w:name="bookmark26"/>
      <w:r w:rsidRPr="00F6063E">
        <w:rPr>
          <w:sz w:val="28"/>
          <w:szCs w:val="28"/>
        </w:rPr>
        <w:t xml:space="preserve">Кафедра «Социально-гуманитарные и </w:t>
      </w:r>
      <w:proofErr w:type="gramStart"/>
      <w:r w:rsidRPr="00F6063E">
        <w:rPr>
          <w:sz w:val="28"/>
          <w:szCs w:val="28"/>
        </w:rPr>
        <w:t>естественно-научные</w:t>
      </w:r>
      <w:proofErr w:type="gramEnd"/>
      <w:r w:rsidRPr="00F6063E">
        <w:rPr>
          <w:sz w:val="28"/>
          <w:szCs w:val="28"/>
        </w:rPr>
        <w:t xml:space="preserve"> дисциплины»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left="20"/>
      </w:pPr>
      <w:r>
        <w:t>ОТЧЕТ</w:t>
      </w:r>
      <w:bookmarkEnd w:id="22"/>
    </w:p>
    <w:p w:rsidR="00E54EB7" w:rsidRDefault="00676325">
      <w:pPr>
        <w:pStyle w:val="30"/>
        <w:shd w:val="clear" w:color="auto" w:fill="auto"/>
        <w:spacing w:after="660" w:line="310" w:lineRule="exact"/>
        <w:ind w:left="20" w:firstLine="0"/>
      </w:pPr>
      <w:r>
        <w:t xml:space="preserve">по </w:t>
      </w:r>
      <w:r w:rsidR="000E6F41">
        <w:rPr>
          <w:rStyle w:val="2d"/>
        </w:rPr>
        <w:t>производственной</w:t>
      </w:r>
      <w:r>
        <w:t xml:space="preserve"> практике</w:t>
      </w:r>
    </w:p>
    <w:p w:rsidR="00E54EB7" w:rsidRDefault="00676325">
      <w:pPr>
        <w:pStyle w:val="20"/>
        <w:shd w:val="clear" w:color="auto" w:fill="auto"/>
        <w:spacing w:after="220" w:line="310" w:lineRule="exact"/>
        <w:ind w:left="20" w:firstLine="0"/>
      </w:pPr>
      <w:r>
        <w:t>Тип практики:</w:t>
      </w:r>
    </w:p>
    <w:p w:rsidR="000E6F41" w:rsidRP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>Производственная</w:t>
      </w:r>
      <w:r w:rsidR="00676325" w:rsidRPr="000E6F41">
        <w:rPr>
          <w:rFonts w:ascii="Times New Roman" w:hAnsi="Times New Roman" w:cs="Times New Roman"/>
          <w:sz w:val="22"/>
          <w:szCs w:val="28"/>
        </w:rPr>
        <w:t xml:space="preserve"> практика: </w:t>
      </w:r>
    </w:p>
    <w:p w:rsidR="000E6F41" w:rsidRP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 xml:space="preserve">практика по получению первичных профессиональных умений и опыта в экспертно-консультационной деятельности   </w:t>
      </w:r>
    </w:p>
    <w:p w:rsidR="001813F8" w:rsidRDefault="00676325" w:rsidP="001813F8">
      <w:pPr>
        <w:pStyle w:val="20"/>
      </w:pPr>
      <w:r>
        <w:rPr>
          <w:rStyle w:val="26"/>
        </w:rPr>
        <w:t>Направление подготовки</w:t>
      </w:r>
      <w:r>
        <w:t xml:space="preserve">: </w:t>
      </w:r>
      <w:r w:rsidR="001813F8">
        <w:t xml:space="preserve">40.03.01 - Юриспруденция, ОП "Юриспруденция", 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  <w:r>
        <w:t>Профиль: "</w:t>
      </w:r>
      <w:r w:rsidR="00670757">
        <w:t>Экономическое право</w:t>
      </w:r>
      <w:r>
        <w:t>"</w:t>
      </w:r>
    </w:p>
    <w:p w:rsidR="001813F8" w:rsidRDefault="001813F8" w:rsidP="001813F8">
      <w:pPr>
        <w:pStyle w:val="20"/>
        <w:shd w:val="clear" w:color="auto" w:fill="auto"/>
        <w:ind w:firstLine="0"/>
        <w:jc w:val="left"/>
      </w:pPr>
    </w:p>
    <w:p w:rsidR="00E54EB7" w:rsidRDefault="00676325" w:rsidP="001813F8">
      <w:pPr>
        <w:pStyle w:val="20"/>
        <w:shd w:val="clear" w:color="auto" w:fill="auto"/>
        <w:ind w:left="4132" w:firstLine="708"/>
        <w:jc w:val="left"/>
      </w:pPr>
      <w:r>
        <w:t>Выполнил:</w:t>
      </w:r>
    </w:p>
    <w:p w:rsidR="00E54EB7" w:rsidRDefault="00676325">
      <w:pPr>
        <w:pStyle w:val="20"/>
        <w:shd w:val="clear" w:color="auto" w:fill="auto"/>
        <w:spacing w:after="432"/>
        <w:ind w:left="4840" w:firstLine="0"/>
        <w:jc w:val="left"/>
      </w:pPr>
      <w:proofErr w:type="gramStart"/>
      <w:r>
        <w:t>обучающийся</w:t>
      </w:r>
      <w:proofErr w:type="gramEnd"/>
      <w:r>
        <w:t xml:space="preserve"> учебной группы</w:t>
      </w:r>
    </w:p>
    <w:p w:rsidR="00E54EB7" w:rsidRDefault="00676325">
      <w:pPr>
        <w:pStyle w:val="70"/>
        <w:shd w:val="clear" w:color="auto" w:fill="auto"/>
        <w:tabs>
          <w:tab w:val="left" w:pos="7880"/>
        </w:tabs>
        <w:spacing w:before="0" w:after="292" w:line="232" w:lineRule="exact"/>
        <w:ind w:left="5000"/>
        <w:jc w:val="both"/>
      </w:pPr>
      <w:r>
        <w:t>(подпись)</w:t>
      </w:r>
      <w:r>
        <w:tab/>
        <w:t>(И.О. Фамилия)</w:t>
      </w:r>
    </w:p>
    <w:p w:rsidR="00E54EB7" w:rsidRDefault="00676325">
      <w:pPr>
        <w:pStyle w:val="20"/>
        <w:shd w:val="clear" w:color="auto" w:fill="auto"/>
        <w:spacing w:line="317" w:lineRule="exact"/>
        <w:ind w:left="4840" w:firstLine="0"/>
        <w:jc w:val="left"/>
      </w:pPr>
      <w:r>
        <w:t>Проверили:</w:t>
      </w:r>
    </w:p>
    <w:p w:rsidR="00E54EB7" w:rsidRDefault="00F6063E" w:rsidP="00F6063E">
      <w:pPr>
        <w:pStyle w:val="20"/>
        <w:shd w:val="clear" w:color="auto" w:fill="auto"/>
        <w:spacing w:after="428" w:line="317" w:lineRule="exact"/>
        <w:ind w:left="4840" w:firstLine="0"/>
        <w:jc w:val="left"/>
      </w:pPr>
      <w:r>
        <w:t>Руководитель практики от о</w:t>
      </w:r>
      <w:r w:rsidR="00676325">
        <w:t>рганизации:</w:t>
      </w:r>
    </w:p>
    <w:p w:rsidR="00E54EB7" w:rsidRDefault="00F27B6F">
      <w:pPr>
        <w:pStyle w:val="70"/>
        <w:shd w:val="clear" w:color="auto" w:fill="auto"/>
        <w:spacing w:before="0" w:after="263" w:line="232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66800" simplePos="0" relativeHeight="377487115" behindDoc="1" locked="0" layoutInCell="1" allowOverlap="1">
                <wp:simplePos x="0" y="0"/>
                <wp:positionH relativeFrom="margin">
                  <wp:posOffset>3151505</wp:posOffset>
                </wp:positionH>
                <wp:positionV relativeFrom="paragraph">
                  <wp:posOffset>-20320</wp:posOffset>
                </wp:positionV>
                <wp:extent cx="753110" cy="147320"/>
                <wp:effectExtent l="0" t="0" r="635" b="0"/>
                <wp:wrapSquare wrapText="right"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60"/>
                              <w:shd w:val="clear" w:color="auto" w:fill="auto"/>
                              <w:spacing w:line="232" w:lineRule="exact"/>
                            </w:pPr>
                            <w:r>
                              <w:rPr>
                                <w:rStyle w:val="6Exact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248.15pt;margin-top:-1.6pt;width:59.3pt;height:11.6pt;z-index:-125829365;visibility:visible;mso-wrap-style:square;mso-width-percent:0;mso-height-percent:0;mso-wrap-distance-left:5pt;mso-wrap-distance-top:0;mso-wrap-distance-right:8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LxisQIAALE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60"/>
                        <w:shd w:val="clear" w:color="auto" w:fill="auto"/>
                        <w:spacing w:line="232" w:lineRule="exact"/>
                      </w:pPr>
                      <w:r>
                        <w:rPr>
                          <w:rStyle w:val="6Exact"/>
                        </w:rPr>
                        <w:t>(должность)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676325">
        <w:t>(И.О. Фамилия)</w:t>
      </w:r>
    </w:p>
    <w:p w:rsidR="00E54EB7" w:rsidRDefault="00676325">
      <w:pPr>
        <w:pStyle w:val="120"/>
        <w:shd w:val="clear" w:color="auto" w:fill="auto"/>
        <w:spacing w:before="0" w:after="82"/>
      </w:pPr>
      <w:r>
        <w:t>(подпись)</w:t>
      </w:r>
    </w:p>
    <w:p w:rsidR="00E54EB7" w:rsidRDefault="00676325">
      <w:pPr>
        <w:pStyle w:val="80"/>
        <w:shd w:val="clear" w:color="auto" w:fill="auto"/>
        <w:spacing w:before="0" w:after="132"/>
        <w:jc w:val="right"/>
      </w:pPr>
      <w:r>
        <w:t>М.П.</w:t>
      </w:r>
    </w:p>
    <w:p w:rsidR="00E54EB7" w:rsidRDefault="00676325" w:rsidP="00E441C8">
      <w:pPr>
        <w:pStyle w:val="20"/>
        <w:shd w:val="clear" w:color="auto" w:fill="auto"/>
        <w:spacing w:after="422" w:line="310" w:lineRule="exact"/>
        <w:ind w:left="4840" w:firstLine="0"/>
        <w:jc w:val="left"/>
      </w:pPr>
      <w:r>
        <w:t>Руководитель практики от кафедры:</w:t>
      </w:r>
    </w:p>
    <w:p w:rsidR="00F6063E" w:rsidRDefault="00676325" w:rsidP="000E6F41">
      <w:pPr>
        <w:pStyle w:val="60"/>
        <w:shd w:val="clear" w:color="auto" w:fill="auto"/>
        <w:spacing w:after="660" w:line="232" w:lineRule="exact"/>
        <w:ind w:left="4962"/>
        <w:jc w:val="both"/>
        <w:rPr>
          <w:rStyle w:val="63"/>
        </w:rPr>
      </w:pPr>
      <w:r>
        <w:t>(ученая</w:t>
      </w:r>
      <w:r w:rsidR="00E441C8">
        <w:t xml:space="preserve"> </w:t>
      </w:r>
      <w:r>
        <w:t xml:space="preserve">степень, звание) </w:t>
      </w:r>
      <w:r w:rsidR="00E441C8">
        <w:rPr>
          <w:rStyle w:val="63"/>
        </w:rPr>
        <w:t xml:space="preserve">(И.О. </w:t>
      </w:r>
      <w:r>
        <w:rPr>
          <w:rStyle w:val="63"/>
        </w:rPr>
        <w:t>Фамилия)</w:t>
      </w:r>
    </w:p>
    <w:p w:rsidR="000E6F41" w:rsidRDefault="00F27B6F" w:rsidP="000E6F41">
      <w:pPr>
        <w:pStyle w:val="60"/>
        <w:shd w:val="clear" w:color="auto" w:fill="auto"/>
        <w:spacing w:after="660" w:line="232" w:lineRule="exact"/>
        <w:ind w:left="484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364490" distL="1374775" distR="63500" simplePos="0" relativeHeight="377487116" behindDoc="1" locked="0" layoutInCell="1" allowOverlap="1" wp14:anchorId="5D801060" wp14:editId="15011842">
                <wp:simplePos x="0" y="0"/>
                <wp:positionH relativeFrom="margin">
                  <wp:posOffset>5129530</wp:posOffset>
                </wp:positionH>
                <wp:positionV relativeFrom="paragraph">
                  <wp:posOffset>-75565</wp:posOffset>
                </wp:positionV>
                <wp:extent cx="457200" cy="105410"/>
                <wp:effectExtent l="0" t="635" r="4445" b="0"/>
                <wp:wrapSquare wrapText="left"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2F03" w:rsidRDefault="00632F03">
                            <w:pPr>
                              <w:pStyle w:val="13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403.9pt;margin-top:-5.95pt;width:36pt;height:8.3pt;z-index:-125829364;visibility:visible;mso-wrap-style:square;mso-width-percent:0;mso-height-percent:0;mso-wrap-distance-left:108.25pt;mso-wrap-distance-top:0;mso-wrap-distance-right:5pt;mso-wrap-distance-bottom:28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uKsQ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" filled="f" stroked="f">
                <v:textbox style="mso-fit-shape-to-text:t" inset="0,0,0,0">
                  <w:txbxContent>
                    <w:p w:rsidR="00B37530" w:rsidRDefault="00B37530">
                      <w:pPr>
                        <w:pStyle w:val="13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676325">
        <w:t>(оценка)</w:t>
      </w:r>
    </w:p>
    <w:p w:rsidR="00E54EB7" w:rsidRDefault="00676325" w:rsidP="000E6F41">
      <w:pPr>
        <w:pStyle w:val="60"/>
        <w:shd w:val="clear" w:color="auto" w:fill="auto"/>
        <w:spacing w:after="660" w:line="232" w:lineRule="exact"/>
        <w:ind w:left="142"/>
        <w:jc w:val="center"/>
      </w:pPr>
      <w:r>
        <w:t>Челябинск 202 г.</w:t>
      </w:r>
    </w:p>
    <w:sectPr w:rsidR="00E54EB7" w:rsidSect="000E6F41">
      <w:pgSz w:w="11900" w:h="16840"/>
      <w:pgMar w:top="993" w:right="560" w:bottom="2290" w:left="15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1A3" w:rsidRDefault="004841A3">
      <w:r>
        <w:separator/>
      </w:r>
    </w:p>
  </w:endnote>
  <w:endnote w:type="continuationSeparator" w:id="0">
    <w:p w:rsidR="004841A3" w:rsidRDefault="00484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87688" w:rsidRPr="00387688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311.55pt;margin-top:782.9pt;width:11.0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87688" w:rsidRPr="00387688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AD33A20" wp14:editId="2469AAF4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87688" w:rsidRPr="00387688">
                            <w:rPr>
                              <w:rStyle w:val="11pt"/>
                              <w:noProof/>
                            </w:rPr>
                            <w:t>20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6" type="#_x0000_t202" style="position:absolute;margin-left:311.55pt;margin-top:782.9pt;width:11.0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C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KcYCdJBi+7paNCNHFFq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QGkFy8iCct/ZZb4L63&#10;3EjWMQOTg7Mux8ujE8msAjeidq01hPHJPimFTf+5FNDuudFOr1aik1jNuB3dw3BitlreyvoRBKwk&#10;CAxUClMPjFaqHxgNMEFyLGDEYcQ/CngCdtjMhpqN7WwQUcHFHBuMJnNtpqH00Cu2awF3fmTX8ExK&#10;5iT8nMPhccFMcEwO88sOndN/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AzVcCb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87688" w:rsidRPr="00387688">
                      <w:rPr>
                        <w:rStyle w:val="11pt"/>
                        <w:noProof/>
                      </w:rPr>
                      <w:t>20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7DF7710" wp14:editId="62E7793A">
              <wp:simplePos x="0" y="0"/>
              <wp:positionH relativeFrom="page">
                <wp:posOffset>3928110</wp:posOffset>
              </wp:positionH>
              <wp:positionV relativeFrom="page">
                <wp:posOffset>9930765</wp:posOffset>
              </wp:positionV>
              <wp:extent cx="140335" cy="160655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8" type="#_x0000_t202" style="position:absolute;margin-left:309.3pt;margin-top:781.95pt;width:11.0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" filled="f" stroked="f">
              <v:textbox style="mso-fit-shape-to-text:t" inset="0,0,0,0">
                <w:txbxContent>
                  <w:p w:rsidR="00B37530" w:rsidRDefault="00B3753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22EA4" w:rsidRPr="00322EA4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BA5CEE9" wp14:editId="32FF9457">
              <wp:simplePos x="0" y="0"/>
              <wp:positionH relativeFrom="page">
                <wp:posOffset>3975100</wp:posOffset>
              </wp:positionH>
              <wp:positionV relativeFrom="page">
                <wp:posOffset>9930765</wp:posOffset>
              </wp:positionV>
              <wp:extent cx="140335" cy="16065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87688" w:rsidRPr="00387688">
                            <w:rPr>
                              <w:rStyle w:val="11pt"/>
                              <w:noProof/>
                            </w:rPr>
                            <w:t>25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9" type="#_x0000_t202" style="position:absolute;margin-left:313pt;margin-top:781.95pt;width:11.0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87688" w:rsidRPr="00387688">
                      <w:rPr>
                        <w:rStyle w:val="11pt"/>
                        <w:noProof/>
                      </w:rPr>
                      <w:t>25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1EAA354" wp14:editId="71887932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21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311.55pt;margin-top:782.9pt;width:11.0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BdIzlV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B37530" w:rsidRDefault="00B3753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22EA4" w:rsidRPr="00322EA4">
                      <w:rPr>
                        <w:rStyle w:val="11pt"/>
                        <w:noProof/>
                      </w:rPr>
                      <w:t>21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87688" w:rsidRPr="00387688">
                            <w:rPr>
                              <w:rStyle w:val="11pt"/>
                              <w:noProof/>
                            </w:rPr>
                            <w:t>26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11.55pt;margin-top:782.9pt;width:11.05pt;height:12.6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CI6ECQ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632F03" w:rsidRDefault="00632F03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87688" w:rsidRPr="00387688">
                      <w:rPr>
                        <w:rStyle w:val="11pt"/>
                        <w:noProof/>
                      </w:rPr>
                      <w:t>26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1A3" w:rsidRDefault="004841A3"/>
  </w:footnote>
  <w:footnote w:type="continuationSeparator" w:id="0">
    <w:p w:rsidR="004841A3" w:rsidRDefault="004841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4D01781" wp14:editId="3E226091">
              <wp:simplePos x="0" y="0"/>
              <wp:positionH relativeFrom="page">
                <wp:posOffset>5546725</wp:posOffset>
              </wp:positionH>
              <wp:positionV relativeFrom="page">
                <wp:posOffset>969645</wp:posOffset>
              </wp:positionV>
              <wp:extent cx="1479550" cy="204470"/>
              <wp:effectExtent l="3175" t="0" r="3810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2F03" w:rsidRDefault="00632F03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b/>
                              <w:bCs/>
                            </w:rPr>
                            <w:t>ПРИЛОЖЕНИЕ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436.75pt;margin-top:76.35pt;width:116.5pt;height:16.1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" filled="f" stroked="f">
              <v:textbox style="mso-fit-shape-to-text:t" inset="0,0,0,0">
                <w:txbxContent>
                  <w:p w:rsidR="00B37530" w:rsidRDefault="00B37530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b/>
                        <w:bCs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Pr="008D3ED1" w:rsidRDefault="00632F03" w:rsidP="008D3ED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F03" w:rsidRDefault="00632F0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C5A"/>
    <w:multiLevelType w:val="hybridMultilevel"/>
    <w:tmpl w:val="EBDAB60A"/>
    <w:lvl w:ilvl="0" w:tplc="14926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02AC2"/>
    <w:multiLevelType w:val="hybridMultilevel"/>
    <w:tmpl w:val="F622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3DC4"/>
    <w:multiLevelType w:val="multilevel"/>
    <w:tmpl w:val="B52E1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61A2A"/>
    <w:multiLevelType w:val="hybridMultilevel"/>
    <w:tmpl w:val="31283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238C"/>
    <w:multiLevelType w:val="multilevel"/>
    <w:tmpl w:val="E154FF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41CA6"/>
    <w:multiLevelType w:val="multilevel"/>
    <w:tmpl w:val="643CC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E0E17"/>
    <w:multiLevelType w:val="hybridMultilevel"/>
    <w:tmpl w:val="F8BCDD1A"/>
    <w:lvl w:ilvl="0" w:tplc="FD984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F172B"/>
    <w:multiLevelType w:val="hybridMultilevel"/>
    <w:tmpl w:val="E38A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23764"/>
    <w:multiLevelType w:val="multilevel"/>
    <w:tmpl w:val="6AF4A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E4BCE"/>
    <w:multiLevelType w:val="multilevel"/>
    <w:tmpl w:val="E64C850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6D216D"/>
    <w:multiLevelType w:val="multilevel"/>
    <w:tmpl w:val="1CA8B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4F6205"/>
    <w:multiLevelType w:val="multilevel"/>
    <w:tmpl w:val="5C4AF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824D1D"/>
    <w:multiLevelType w:val="multilevel"/>
    <w:tmpl w:val="209ED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8F3879"/>
    <w:multiLevelType w:val="hybridMultilevel"/>
    <w:tmpl w:val="BE241928"/>
    <w:lvl w:ilvl="0" w:tplc="835E4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83CC5"/>
    <w:multiLevelType w:val="multilevel"/>
    <w:tmpl w:val="25940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A87774"/>
    <w:multiLevelType w:val="multilevel"/>
    <w:tmpl w:val="E16A3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5A45AC"/>
    <w:multiLevelType w:val="multilevel"/>
    <w:tmpl w:val="493612E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1B1730"/>
    <w:multiLevelType w:val="multilevel"/>
    <w:tmpl w:val="960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EE1BCA"/>
    <w:multiLevelType w:val="hybridMultilevel"/>
    <w:tmpl w:val="709C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4F31E1"/>
    <w:multiLevelType w:val="multilevel"/>
    <w:tmpl w:val="64CA3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2C599D"/>
    <w:multiLevelType w:val="multilevel"/>
    <w:tmpl w:val="A186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320DD"/>
    <w:multiLevelType w:val="multilevel"/>
    <w:tmpl w:val="EF46082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C27FB8"/>
    <w:multiLevelType w:val="multilevel"/>
    <w:tmpl w:val="F3B89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5A6F8E"/>
    <w:multiLevelType w:val="multilevel"/>
    <w:tmpl w:val="C0063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2B0D8B"/>
    <w:multiLevelType w:val="multilevel"/>
    <w:tmpl w:val="7DDAA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9910E8"/>
    <w:multiLevelType w:val="multilevel"/>
    <w:tmpl w:val="79A8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561FF1"/>
    <w:multiLevelType w:val="hybridMultilevel"/>
    <w:tmpl w:val="23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E55DB5"/>
    <w:multiLevelType w:val="multilevel"/>
    <w:tmpl w:val="8188B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FF3600"/>
    <w:multiLevelType w:val="multilevel"/>
    <w:tmpl w:val="C3F29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260139"/>
    <w:multiLevelType w:val="multilevel"/>
    <w:tmpl w:val="22B03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BB63F95"/>
    <w:multiLevelType w:val="multilevel"/>
    <w:tmpl w:val="D1369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1"/>
  </w:num>
  <w:num w:numId="3">
    <w:abstractNumId w:val="29"/>
  </w:num>
  <w:num w:numId="4">
    <w:abstractNumId w:val="2"/>
  </w:num>
  <w:num w:numId="5">
    <w:abstractNumId w:val="11"/>
  </w:num>
  <w:num w:numId="6">
    <w:abstractNumId w:val="13"/>
  </w:num>
  <w:num w:numId="7">
    <w:abstractNumId w:val="28"/>
  </w:num>
  <w:num w:numId="8">
    <w:abstractNumId w:val="24"/>
  </w:num>
  <w:num w:numId="9">
    <w:abstractNumId w:val="9"/>
  </w:num>
  <w:num w:numId="10">
    <w:abstractNumId w:val="31"/>
  </w:num>
  <w:num w:numId="11">
    <w:abstractNumId w:val="12"/>
  </w:num>
  <w:num w:numId="12">
    <w:abstractNumId w:val="23"/>
  </w:num>
  <w:num w:numId="13">
    <w:abstractNumId w:val="30"/>
  </w:num>
  <w:num w:numId="14">
    <w:abstractNumId w:val="5"/>
  </w:num>
  <w:num w:numId="15">
    <w:abstractNumId w:val="16"/>
  </w:num>
  <w:num w:numId="16">
    <w:abstractNumId w:val="22"/>
  </w:num>
  <w:num w:numId="17">
    <w:abstractNumId w:val="25"/>
  </w:num>
  <w:num w:numId="18">
    <w:abstractNumId w:val="10"/>
  </w:num>
  <w:num w:numId="19">
    <w:abstractNumId w:val="26"/>
  </w:num>
  <w:num w:numId="20">
    <w:abstractNumId w:val="15"/>
  </w:num>
  <w:num w:numId="21">
    <w:abstractNumId w:val="17"/>
  </w:num>
  <w:num w:numId="22">
    <w:abstractNumId w:val="18"/>
  </w:num>
  <w:num w:numId="23">
    <w:abstractNumId w:val="4"/>
  </w:num>
  <w:num w:numId="24">
    <w:abstractNumId w:val="6"/>
  </w:num>
  <w:num w:numId="25">
    <w:abstractNumId w:val="14"/>
  </w:num>
  <w:num w:numId="26">
    <w:abstractNumId w:val="8"/>
  </w:num>
  <w:num w:numId="27">
    <w:abstractNumId w:val="19"/>
  </w:num>
  <w:num w:numId="28">
    <w:abstractNumId w:val="27"/>
  </w:num>
  <w:num w:numId="29">
    <w:abstractNumId w:val="1"/>
  </w:num>
  <w:num w:numId="30">
    <w:abstractNumId w:val="0"/>
  </w:num>
  <w:num w:numId="31">
    <w:abstractNumId w:val="7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015B0E"/>
    <w:rsid w:val="00082C22"/>
    <w:rsid w:val="000E3D97"/>
    <w:rsid w:val="000E6F41"/>
    <w:rsid w:val="001203AB"/>
    <w:rsid w:val="00141982"/>
    <w:rsid w:val="001813F8"/>
    <w:rsid w:val="001B78BD"/>
    <w:rsid w:val="001E0B1F"/>
    <w:rsid w:val="001F1ABC"/>
    <w:rsid w:val="002176CB"/>
    <w:rsid w:val="0023774A"/>
    <w:rsid w:val="00266374"/>
    <w:rsid w:val="00297A4F"/>
    <w:rsid w:val="00322EA4"/>
    <w:rsid w:val="00371734"/>
    <w:rsid w:val="00387688"/>
    <w:rsid w:val="00474889"/>
    <w:rsid w:val="004841A3"/>
    <w:rsid w:val="00484982"/>
    <w:rsid w:val="004A082A"/>
    <w:rsid w:val="005344BF"/>
    <w:rsid w:val="00537607"/>
    <w:rsid w:val="00546417"/>
    <w:rsid w:val="005807C9"/>
    <w:rsid w:val="005D2013"/>
    <w:rsid w:val="005E05DC"/>
    <w:rsid w:val="00632F03"/>
    <w:rsid w:val="00670757"/>
    <w:rsid w:val="00676325"/>
    <w:rsid w:val="006E3D96"/>
    <w:rsid w:val="007044CF"/>
    <w:rsid w:val="007304F2"/>
    <w:rsid w:val="00766CBD"/>
    <w:rsid w:val="00767F32"/>
    <w:rsid w:val="00771792"/>
    <w:rsid w:val="007A6D63"/>
    <w:rsid w:val="007C3089"/>
    <w:rsid w:val="007F2FE5"/>
    <w:rsid w:val="008D3ED1"/>
    <w:rsid w:val="009334BD"/>
    <w:rsid w:val="00962758"/>
    <w:rsid w:val="00975884"/>
    <w:rsid w:val="009A1694"/>
    <w:rsid w:val="009D479B"/>
    <w:rsid w:val="00A00648"/>
    <w:rsid w:val="00A07B65"/>
    <w:rsid w:val="00A625E0"/>
    <w:rsid w:val="00AD487F"/>
    <w:rsid w:val="00AE3DAA"/>
    <w:rsid w:val="00B37530"/>
    <w:rsid w:val="00B42346"/>
    <w:rsid w:val="00B954E2"/>
    <w:rsid w:val="00BA384E"/>
    <w:rsid w:val="00BC727E"/>
    <w:rsid w:val="00BD72AE"/>
    <w:rsid w:val="00C765DB"/>
    <w:rsid w:val="00CB58F8"/>
    <w:rsid w:val="00CF5A24"/>
    <w:rsid w:val="00D148D0"/>
    <w:rsid w:val="00D1777A"/>
    <w:rsid w:val="00D34499"/>
    <w:rsid w:val="00D556F9"/>
    <w:rsid w:val="00D8151D"/>
    <w:rsid w:val="00D86057"/>
    <w:rsid w:val="00D90F48"/>
    <w:rsid w:val="00DC35B5"/>
    <w:rsid w:val="00DD0A99"/>
    <w:rsid w:val="00DD774E"/>
    <w:rsid w:val="00E115E9"/>
    <w:rsid w:val="00E441C8"/>
    <w:rsid w:val="00E54EB7"/>
    <w:rsid w:val="00E72695"/>
    <w:rsid w:val="00F25C54"/>
    <w:rsid w:val="00F27B6F"/>
    <w:rsid w:val="00F6063E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3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474889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" TargetMode="External"/><Relationship Id="rId18" Type="http://schemas.openxmlformats.org/officeDocument/2006/relationships/hyperlink" Target="http://www.garant.ru/" TargetMode="External"/><Relationship Id="rId26" Type="http://schemas.openxmlformats.org/officeDocument/2006/relationships/hyperlink" Target="https://dvs.rsl.ru/" TargetMode="External"/><Relationship Id="rId39" Type="http://schemas.openxmlformats.org/officeDocument/2006/relationships/hyperlink" Target="http://www.kremlin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" TargetMode="External"/><Relationship Id="rId34" Type="http://schemas.openxmlformats.org/officeDocument/2006/relationships/hyperlink" Target="http://www.1jur.ru/" TargetMode="External"/><Relationship Id="rId42" Type="http://schemas.openxmlformats.org/officeDocument/2006/relationships/footer" Target="footer2.xml"/><Relationship Id="rId47" Type="http://schemas.openxmlformats.org/officeDocument/2006/relationships/header" Target="header3.xml"/><Relationship Id="rId50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yperlink" Target="URL:https://book.ru/book/942138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hyperlink" Target="http://grebennikon.ru/" TargetMode="External"/><Relationship Id="rId33" Type="http://schemas.openxmlformats.org/officeDocument/2006/relationships/hyperlink" Target="https://ebookcentral.proquest.com/lib/faru/home.action" TargetMode="External"/><Relationship Id="rId38" Type="http://schemas.openxmlformats.org/officeDocument/2006/relationships/hyperlink" Target="http://www.finofficer.ru/Information/wwwfinance.htm" TargetMode="External"/><Relationship Id="rId46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gov.ru" TargetMode="External"/><Relationship Id="rId20" Type="http://schemas.openxmlformats.org/officeDocument/2006/relationships/hyperlink" Target="http://www.book.ru/" TargetMode="External"/><Relationship Id="rId29" Type="http://schemas.openxmlformats.org/officeDocument/2006/relationships/hyperlink" Target="https://ruslana.bvdep.com/" TargetMode="External"/><Relationship Id="rId41" Type="http://schemas.openxmlformats.org/officeDocument/2006/relationships/hyperlink" Target="http://www.cfin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s://book.ru/book/940289" TargetMode="External"/><Relationship Id="rId24" Type="http://schemas.openxmlformats.org/officeDocument/2006/relationships/hyperlink" Target="http://lib.alpinadigital.ru/" TargetMode="External"/><Relationship Id="rId32" Type="http://schemas.openxmlformats.org/officeDocument/2006/relationships/hyperlink" Target="http://www.emeraldgrouppublishing.com/products/collections/" TargetMode="External"/><Relationship Id="rId37" Type="http://schemas.openxmlformats.org/officeDocument/2006/relationships/hyperlink" Target="http://www.spark-interfax.ru" TargetMode="External"/><Relationship Id="rId40" Type="http://schemas.openxmlformats.org/officeDocument/2006/relationships/hyperlink" Target="http://www.cfin.ru/" TargetMode="External"/><Relationship Id="rId45" Type="http://schemas.openxmlformats.org/officeDocument/2006/relationships/header" Target="header2.xm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ilo.ru" TargetMode="External"/><Relationship Id="rId23" Type="http://schemas.openxmlformats.org/officeDocument/2006/relationships/hyperlink" Target="http://ebs.prospekt.org/books" TargetMode="External"/><Relationship Id="rId28" Type="http://schemas.openxmlformats.org/officeDocument/2006/relationships/hyperlink" Target="http://link.springer.com/" TargetMode="External"/><Relationship Id="rId36" Type="http://schemas.openxmlformats.org/officeDocument/2006/relationships/hyperlink" Target="https://academic.oup.com/journals/" TargetMode="External"/><Relationship Id="rId49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yperlink" Target="http://elib.fa.ru/" TargetMode="External"/><Relationship Id="rId31" Type="http://schemas.openxmlformats.org/officeDocument/2006/relationships/hyperlink" Target="http://www.sciencedirect.com" TargetMode="External"/><Relationship Id="rId44" Type="http://schemas.openxmlformats.org/officeDocument/2006/relationships/footer" Target="footer3.xm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gossluzhba.gov.ru" TargetMode="External"/><Relationship Id="rId22" Type="http://schemas.openxmlformats.org/officeDocument/2006/relationships/hyperlink" Target="https://www.biblio-online.ru/" TargetMode="External"/><Relationship Id="rId27" Type="http://schemas.openxmlformats.org/officeDocument/2006/relationships/hyperlink" Target="http://www.1fd.ru/" TargetMode="External"/><Relationship Id="rId30" Type="http://schemas.openxmlformats.org/officeDocument/2006/relationships/hyperlink" Target="http://search.ebscohost.com" TargetMode="External"/><Relationship Id="rId35" Type="http://schemas.openxmlformats.org/officeDocument/2006/relationships/hyperlink" Target="http://jstor.org" TargetMode="External"/><Relationship Id="rId43" Type="http://schemas.openxmlformats.org/officeDocument/2006/relationships/header" Target="header1.xml"/><Relationship Id="rId48" Type="http://schemas.openxmlformats.org/officeDocument/2006/relationships/footer" Target="footer5.xml"/><Relationship Id="rId8" Type="http://schemas.openxmlformats.org/officeDocument/2006/relationships/endnotes" Target="endnotes.xml"/><Relationship Id="rId51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404FE-5A4A-4C07-8E8D-52CFF35A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8275</Words>
  <Characters>47174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Александровна</dc:creator>
  <cp:lastModifiedBy>Преподаватель</cp:lastModifiedBy>
  <cp:revision>37</cp:revision>
  <cp:lastPrinted>2023-09-18T06:04:00Z</cp:lastPrinted>
  <dcterms:created xsi:type="dcterms:W3CDTF">2023-09-17T18:02:00Z</dcterms:created>
  <dcterms:modified xsi:type="dcterms:W3CDTF">2025-08-27T10:17:00Z</dcterms:modified>
</cp:coreProperties>
</file>